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B02A" w14:textId="77777777" w:rsidR="006F41C1" w:rsidRPr="007D0487" w:rsidRDefault="006F41C1" w:rsidP="006F41C1">
      <w:pPr>
        <w:rPr>
          <w:rFonts w:ascii="Comic Sans MS" w:hAnsi="Comic Sans MS" w:cs="DiMurphic"/>
        </w:rPr>
      </w:pPr>
      <w:r>
        <w:rPr>
          <w:rFonts w:ascii="Comic Sans MS" w:hAnsi="Comic Sans MS" w:cs="DiMurphic"/>
          <w:b/>
          <w:i/>
        </w:rPr>
        <w:t xml:space="preserve">  </w:t>
      </w:r>
      <w:r w:rsidRPr="007D0487">
        <w:rPr>
          <w:rFonts w:ascii="Comic Sans MS" w:hAnsi="Comic Sans MS" w:cs="DiMurphic"/>
          <w:b/>
          <w:i/>
        </w:rPr>
        <w:t xml:space="preserve">Date   </w:t>
      </w:r>
      <w:r>
        <w:rPr>
          <w:rFonts w:ascii="Comic Sans MS" w:hAnsi="Comic Sans MS" w:cs="DiMurphic"/>
          <w:b/>
          <w:i/>
        </w:rPr>
        <w:t>August</w:t>
      </w:r>
      <w:r w:rsidRPr="007D0487">
        <w:rPr>
          <w:rFonts w:ascii="Comic Sans MS" w:hAnsi="Comic Sans MS" w:cs="DiMurphic"/>
          <w:b/>
          <w:i/>
        </w:rPr>
        <w:t xml:space="preserve">   </w:t>
      </w:r>
      <w:r>
        <w:rPr>
          <w:rFonts w:ascii="Comic Sans MS" w:hAnsi="Comic Sans MS" w:cs="DiMurphic"/>
          <w:b/>
          <w:i/>
        </w:rPr>
        <w:t>(Unit 1)</w:t>
      </w:r>
      <w:r w:rsidRPr="007D0487">
        <w:rPr>
          <w:rFonts w:ascii="Comic Sans MS" w:hAnsi="Comic Sans MS" w:cs="DiMurphic"/>
          <w:b/>
          <w:i/>
        </w:rPr>
        <w:t xml:space="preserve"> </w:t>
      </w:r>
      <w:r w:rsidRPr="007D0487">
        <w:rPr>
          <w:rFonts w:ascii="Comic Sans MS" w:hAnsi="Comic Sans MS" w:cs="DiMurphic"/>
          <w:b/>
          <w:i/>
        </w:rPr>
        <w:tab/>
      </w:r>
      <w:r w:rsidRPr="007D0487">
        <w:rPr>
          <w:rFonts w:ascii="Comic Sans MS" w:hAnsi="Comic Sans MS" w:cs="DiMurphic"/>
          <w:b/>
          <w:i/>
        </w:rPr>
        <w:tab/>
      </w:r>
      <w:r w:rsidRPr="007D0487">
        <w:rPr>
          <w:rFonts w:ascii="Comic Sans MS" w:hAnsi="Comic Sans MS" w:cs="DiMurphic"/>
          <w:b/>
          <w:i/>
        </w:rPr>
        <w:tab/>
      </w:r>
      <w:r w:rsidRPr="007D0487">
        <w:rPr>
          <w:rFonts w:ascii="Comic Sans MS" w:hAnsi="Comic Sans MS" w:cs="DiMurphic"/>
          <w:b/>
          <w:i/>
        </w:rPr>
        <w:tab/>
      </w:r>
      <w:r>
        <w:rPr>
          <w:rFonts w:ascii="Comic Sans MS" w:hAnsi="Comic Sans MS" w:cs="DiMurphic"/>
          <w:b/>
          <w:i/>
        </w:rPr>
        <w:tab/>
      </w:r>
      <w:r>
        <w:rPr>
          <w:rFonts w:ascii="Comic Sans MS" w:hAnsi="Comic Sans MS" w:cs="DiMurphic"/>
          <w:b/>
          <w:i/>
        </w:rPr>
        <w:tab/>
      </w:r>
      <w:r w:rsidRPr="007D0487">
        <w:rPr>
          <w:rFonts w:ascii="Comic Sans MS" w:hAnsi="Comic Sans MS" w:cs="DiMurphic"/>
          <w:b/>
        </w:rPr>
        <w:t>Lesson Plans</w:t>
      </w:r>
      <w:r w:rsidRPr="007D0487">
        <w:rPr>
          <w:rFonts w:ascii="Comic Sans MS" w:hAnsi="Comic Sans MS"/>
          <w:b/>
        </w:rPr>
        <w:t>: Mrs.</w:t>
      </w:r>
      <w:r>
        <w:rPr>
          <w:rFonts w:ascii="Comic Sans MS" w:hAnsi="Comic Sans MS"/>
          <w:b/>
        </w:rPr>
        <w:t xml:space="preserve"> Lupton</w:t>
      </w:r>
      <w:r w:rsidRPr="007D0487">
        <w:rPr>
          <w:rFonts w:ascii="Comic Sans MS" w:hAnsi="Comic Sans MS"/>
          <w:b/>
        </w:rPr>
        <w:t xml:space="preserve"> </w:t>
      </w: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1980"/>
        <w:gridCol w:w="2160"/>
        <w:gridCol w:w="2070"/>
        <w:gridCol w:w="2070"/>
      </w:tblGrid>
      <w:tr w:rsidR="006F41C1" w:rsidRPr="00937EFF" w14:paraId="00DDC14B" w14:textId="77777777" w:rsidTr="00986CAD">
        <w:trPr>
          <w:cantSplit/>
          <w:trHeight w:val="755"/>
        </w:trPr>
        <w:tc>
          <w:tcPr>
            <w:tcW w:w="900" w:type="dxa"/>
            <w:shd w:val="clear" w:color="auto" w:fill="auto"/>
            <w:textDirection w:val="btLr"/>
            <w:vAlign w:val="center"/>
          </w:tcPr>
          <w:p w14:paraId="61924559" w14:textId="77777777" w:rsidR="006F41C1" w:rsidRPr="00937EFF" w:rsidRDefault="006F41C1" w:rsidP="00986CAD">
            <w:pPr>
              <w:ind w:left="113" w:right="113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37EFF">
              <w:rPr>
                <w:rFonts w:ascii="Century Gothic" w:hAnsi="Century Gothic"/>
                <w:b/>
                <w:sz w:val="22"/>
                <w:szCs w:val="22"/>
              </w:rPr>
              <w:t>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7B5E8B" w14:textId="77777777" w:rsidR="006F41C1" w:rsidRPr="00937EFF" w:rsidRDefault="006F41C1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37EFF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  <w:p w14:paraId="6EE6D3F5" w14:textId="77777777" w:rsidR="006F41C1" w:rsidRPr="00937EFF" w:rsidRDefault="006F41C1" w:rsidP="00986CAD">
            <w:pPr>
              <w:jc w:val="center"/>
              <w:rPr>
                <w:rFonts w:ascii="Century Gothic" w:hAnsi="Century Gothic" w:cs="Arial"/>
                <w:i/>
                <w:i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5E5990" w14:textId="77777777" w:rsidR="006F41C1" w:rsidRPr="00937EFF" w:rsidRDefault="006F41C1" w:rsidP="00986CAD">
            <w:pPr>
              <w:ind w:right="-108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37EFF"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  <w:p w14:paraId="469EB105" w14:textId="77777777" w:rsidR="006F41C1" w:rsidRPr="00937EFF" w:rsidRDefault="006F41C1" w:rsidP="00986CAD">
            <w:pPr>
              <w:ind w:left="72"/>
              <w:jc w:val="center"/>
              <w:rPr>
                <w:rFonts w:ascii="Century Gothic" w:hAnsi="Century Gothic" w:cs="Arial"/>
                <w:i/>
                <w:i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F9E023" w14:textId="77777777" w:rsidR="006F41C1" w:rsidRPr="00937EFF" w:rsidRDefault="006F41C1" w:rsidP="00986CAD">
            <w:pPr>
              <w:ind w:left="-108" w:right="7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37EFF">
              <w:rPr>
                <w:rFonts w:ascii="Century Gothic" w:hAnsi="Century Gothic"/>
                <w:b/>
                <w:sz w:val="32"/>
                <w:szCs w:val="32"/>
              </w:rPr>
              <w:t>WEDNESDA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Y</w:t>
            </w:r>
          </w:p>
          <w:p w14:paraId="1D1877F5" w14:textId="77777777" w:rsidR="006F41C1" w:rsidRPr="00937EFF" w:rsidRDefault="006F41C1" w:rsidP="00986CAD">
            <w:pPr>
              <w:ind w:left="72"/>
              <w:jc w:val="center"/>
              <w:rPr>
                <w:rFonts w:ascii="Century Gothic" w:hAnsi="Century Gothic" w:cs="Arial"/>
                <w:i/>
                <w:i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EBEB24B" w14:textId="77777777" w:rsidR="006F41C1" w:rsidRPr="00937EFF" w:rsidRDefault="006F41C1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37EFF"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  <w:p w14:paraId="04CABB3F" w14:textId="77777777" w:rsidR="006F41C1" w:rsidRPr="00937EFF" w:rsidRDefault="006F41C1" w:rsidP="00986CAD">
            <w:pPr>
              <w:ind w:left="72"/>
              <w:jc w:val="center"/>
              <w:rPr>
                <w:rFonts w:ascii="Century Gothic" w:hAnsi="Century Gothic" w:cs="Arial"/>
                <w:i/>
                <w:i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707E04C0" w14:textId="77777777" w:rsidR="006F41C1" w:rsidRPr="00937EFF" w:rsidRDefault="006F41C1" w:rsidP="00986CAD">
            <w:pPr>
              <w:ind w:right="-108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37EFF">
              <w:rPr>
                <w:rFonts w:ascii="Century Gothic" w:hAnsi="Century Gothic"/>
                <w:b/>
                <w:sz w:val="32"/>
                <w:szCs w:val="32"/>
              </w:rPr>
              <w:t>FRIDAY</w:t>
            </w:r>
          </w:p>
          <w:p w14:paraId="2D8921AD" w14:textId="77777777" w:rsidR="006F41C1" w:rsidRPr="00937EFF" w:rsidRDefault="006F41C1" w:rsidP="00986CAD">
            <w:pPr>
              <w:ind w:right="-108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F41C1" w:rsidRPr="00937EFF" w14:paraId="13374309" w14:textId="77777777" w:rsidTr="00986CAD">
        <w:trPr>
          <w:cantSplit/>
          <w:trHeight w:val="881"/>
        </w:trPr>
        <w:tc>
          <w:tcPr>
            <w:tcW w:w="900" w:type="dxa"/>
            <w:shd w:val="clear" w:color="auto" w:fill="auto"/>
            <w:vAlign w:val="center"/>
          </w:tcPr>
          <w:p w14:paraId="564D0CBF" w14:textId="77777777" w:rsidR="006F41C1" w:rsidRPr="00611C37" w:rsidRDefault="006F41C1" w:rsidP="00986CA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8:30-9:05</w:t>
            </w:r>
          </w:p>
        </w:tc>
        <w:tc>
          <w:tcPr>
            <w:tcW w:w="2160" w:type="dxa"/>
            <w:shd w:val="clear" w:color="auto" w:fill="auto"/>
          </w:tcPr>
          <w:p w14:paraId="64EEE58F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11C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DUTY ROTATION</w:t>
            </w:r>
          </w:p>
          <w:p w14:paraId="3BE99304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A.M. Foyer</w:t>
            </w:r>
          </w:p>
          <w:p w14:paraId="0AB9C1CB" w14:textId="77777777" w:rsidR="006F41C1" w:rsidRPr="00611C37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P.M.  Cafeteria</w:t>
            </w:r>
          </w:p>
        </w:tc>
        <w:tc>
          <w:tcPr>
            <w:tcW w:w="1980" w:type="dxa"/>
            <w:shd w:val="clear" w:color="auto" w:fill="auto"/>
          </w:tcPr>
          <w:p w14:paraId="134C4B36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11C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DUTY ROTATION</w:t>
            </w:r>
          </w:p>
          <w:p w14:paraId="70EE0E83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A.M. Foyer</w:t>
            </w:r>
          </w:p>
          <w:p w14:paraId="77AFA4C2" w14:textId="77777777" w:rsidR="006F41C1" w:rsidRPr="00611C37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P.M.  Cafeteria</w:t>
            </w:r>
          </w:p>
          <w:p w14:paraId="28509958" w14:textId="77777777" w:rsidR="006F41C1" w:rsidRPr="00611C37" w:rsidRDefault="006F41C1" w:rsidP="00986CAD">
            <w:pPr>
              <w:ind w:left="-108" w:right="-108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71789FB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11C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DUTY ROTATION</w:t>
            </w:r>
          </w:p>
          <w:p w14:paraId="1D1520D3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A.M. Foyer</w:t>
            </w:r>
          </w:p>
          <w:p w14:paraId="4E9912CC" w14:textId="77777777" w:rsidR="006F41C1" w:rsidRPr="00611C37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P.M.  Cafeteria</w:t>
            </w:r>
          </w:p>
          <w:p w14:paraId="6172F546" w14:textId="77777777" w:rsidR="006F41C1" w:rsidRPr="00611C37" w:rsidRDefault="006F41C1" w:rsidP="00986CAD">
            <w:pPr>
              <w:ind w:left="252" w:right="-108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2385E1E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11C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DUTY ROTATION</w:t>
            </w:r>
          </w:p>
          <w:p w14:paraId="177F56A7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A.M. Foyer</w:t>
            </w:r>
          </w:p>
          <w:p w14:paraId="0B2C0F86" w14:textId="77777777" w:rsidR="006F41C1" w:rsidRPr="00611C37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P.M.  Cafeteria</w:t>
            </w:r>
          </w:p>
        </w:tc>
        <w:tc>
          <w:tcPr>
            <w:tcW w:w="2070" w:type="dxa"/>
            <w:shd w:val="clear" w:color="auto" w:fill="auto"/>
          </w:tcPr>
          <w:p w14:paraId="345C4CC4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611C3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DUTY ROTATION</w:t>
            </w:r>
          </w:p>
          <w:p w14:paraId="53F9C0D0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A.M. Foyer</w:t>
            </w:r>
          </w:p>
          <w:p w14:paraId="2F66BB96" w14:textId="77777777" w:rsidR="006F41C1" w:rsidRPr="00611C37" w:rsidRDefault="006F41C1" w:rsidP="00986CAD">
            <w:pPr>
              <w:ind w:right="-108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P.M.  Cafeteria</w:t>
            </w:r>
          </w:p>
        </w:tc>
      </w:tr>
      <w:tr w:rsidR="006F41C1" w:rsidRPr="00937EFF" w14:paraId="1686FA81" w14:textId="77777777" w:rsidTr="00986CAD">
        <w:trPr>
          <w:cantSplit/>
          <w:trHeight w:val="341"/>
        </w:trPr>
        <w:tc>
          <w:tcPr>
            <w:tcW w:w="900" w:type="dxa"/>
            <w:shd w:val="clear" w:color="auto" w:fill="auto"/>
            <w:vAlign w:val="center"/>
          </w:tcPr>
          <w:p w14:paraId="4A136611" w14:textId="77777777" w:rsidR="006F41C1" w:rsidRPr="00611C37" w:rsidRDefault="006F41C1" w:rsidP="00986CAD">
            <w:pPr>
              <w:ind w:left="-108" w:right="-108"/>
              <w:jc w:val="center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9:55-10:55</w:t>
            </w:r>
          </w:p>
        </w:tc>
        <w:tc>
          <w:tcPr>
            <w:tcW w:w="2160" w:type="dxa"/>
            <w:shd w:val="clear" w:color="auto" w:fill="auto"/>
          </w:tcPr>
          <w:p w14:paraId="653F840C" w14:textId="77777777" w:rsidR="006F41C1" w:rsidRPr="00611C37" w:rsidRDefault="006F41C1" w:rsidP="00986CAD">
            <w:pPr>
              <w:rPr>
                <w:rFonts w:ascii="Century Gothic" w:hAnsi="Century Gothic"/>
                <w:b/>
                <w:i/>
                <w:color w:val="00B0F0"/>
              </w:rPr>
            </w:pPr>
            <w:r>
              <w:rPr>
                <w:rFonts w:ascii="Century Gothic" w:hAnsi="Century Gothic"/>
                <w:b/>
                <w:i/>
                <w:color w:val="00B0F0"/>
              </w:rPr>
              <w:t xml:space="preserve">         </w:t>
            </w:r>
            <w:r w:rsidRPr="00611C37">
              <w:rPr>
                <w:rFonts w:ascii="Century Gothic" w:hAnsi="Century Gothic"/>
                <w:b/>
                <w:i/>
                <w:color w:val="00B0F0"/>
              </w:rPr>
              <w:t>RTI</w:t>
            </w:r>
          </w:p>
        </w:tc>
        <w:tc>
          <w:tcPr>
            <w:tcW w:w="1980" w:type="dxa"/>
            <w:shd w:val="clear" w:color="auto" w:fill="auto"/>
          </w:tcPr>
          <w:p w14:paraId="50B9B373" w14:textId="77777777" w:rsidR="006F41C1" w:rsidRPr="00611C37" w:rsidRDefault="006F41C1" w:rsidP="00986CAD">
            <w:pPr>
              <w:rPr>
                <w:rFonts w:ascii="Century Gothic" w:hAnsi="Century Gothic"/>
                <w:b/>
                <w:i/>
                <w:color w:val="00B0F0"/>
              </w:rPr>
            </w:pPr>
            <w:r>
              <w:rPr>
                <w:rFonts w:ascii="Century Gothic" w:hAnsi="Century Gothic"/>
                <w:b/>
                <w:i/>
                <w:color w:val="00B0F0"/>
              </w:rPr>
              <w:t xml:space="preserve">        </w:t>
            </w:r>
            <w:r w:rsidRPr="00611C37">
              <w:rPr>
                <w:rFonts w:ascii="Century Gothic" w:hAnsi="Century Gothic"/>
                <w:b/>
                <w:i/>
                <w:color w:val="00B0F0"/>
              </w:rPr>
              <w:t>RTI</w:t>
            </w:r>
          </w:p>
        </w:tc>
        <w:tc>
          <w:tcPr>
            <w:tcW w:w="2160" w:type="dxa"/>
            <w:shd w:val="clear" w:color="auto" w:fill="auto"/>
          </w:tcPr>
          <w:p w14:paraId="7F261C9D" w14:textId="77777777" w:rsidR="006F41C1" w:rsidRPr="00611C37" w:rsidRDefault="006F41C1" w:rsidP="00986CAD">
            <w:pPr>
              <w:rPr>
                <w:rFonts w:ascii="Century Gothic" w:hAnsi="Century Gothic"/>
                <w:b/>
                <w:i/>
                <w:color w:val="00B0F0"/>
              </w:rPr>
            </w:pPr>
            <w:r>
              <w:rPr>
                <w:rFonts w:ascii="Century Gothic" w:hAnsi="Century Gothic"/>
                <w:b/>
                <w:i/>
                <w:color w:val="00B0F0"/>
              </w:rPr>
              <w:t xml:space="preserve">          </w:t>
            </w:r>
            <w:r w:rsidRPr="00611C37">
              <w:rPr>
                <w:rFonts w:ascii="Century Gothic" w:hAnsi="Century Gothic"/>
                <w:b/>
                <w:i/>
                <w:color w:val="00B0F0"/>
              </w:rPr>
              <w:t>RTI</w:t>
            </w:r>
          </w:p>
        </w:tc>
        <w:tc>
          <w:tcPr>
            <w:tcW w:w="2070" w:type="dxa"/>
            <w:shd w:val="clear" w:color="auto" w:fill="auto"/>
          </w:tcPr>
          <w:p w14:paraId="7424AB11" w14:textId="77777777" w:rsidR="006F41C1" w:rsidRPr="00611C37" w:rsidRDefault="006F41C1" w:rsidP="00986CAD">
            <w:pPr>
              <w:rPr>
                <w:rFonts w:ascii="Century Gothic" w:hAnsi="Century Gothic"/>
                <w:b/>
                <w:i/>
                <w:color w:val="00B0F0"/>
              </w:rPr>
            </w:pPr>
            <w:r>
              <w:rPr>
                <w:rFonts w:ascii="Century Gothic" w:hAnsi="Century Gothic"/>
                <w:b/>
                <w:i/>
                <w:color w:val="00B0F0"/>
              </w:rPr>
              <w:t xml:space="preserve">          </w:t>
            </w:r>
            <w:r w:rsidRPr="00611C37">
              <w:rPr>
                <w:rFonts w:ascii="Century Gothic" w:hAnsi="Century Gothic"/>
                <w:b/>
                <w:i/>
                <w:color w:val="00B0F0"/>
              </w:rPr>
              <w:t>RTI</w:t>
            </w:r>
          </w:p>
        </w:tc>
        <w:tc>
          <w:tcPr>
            <w:tcW w:w="2070" w:type="dxa"/>
            <w:shd w:val="clear" w:color="auto" w:fill="auto"/>
          </w:tcPr>
          <w:p w14:paraId="3DC3AB14" w14:textId="77777777" w:rsidR="006F41C1" w:rsidRPr="00611C37" w:rsidRDefault="006F41C1" w:rsidP="00986CAD">
            <w:pPr>
              <w:rPr>
                <w:rFonts w:ascii="Century Gothic" w:hAnsi="Century Gothic"/>
                <w:b/>
                <w:i/>
                <w:color w:val="00B0F0"/>
              </w:rPr>
            </w:pPr>
            <w:r>
              <w:rPr>
                <w:rFonts w:ascii="Century Gothic" w:hAnsi="Century Gothic"/>
                <w:b/>
                <w:i/>
                <w:color w:val="00B0F0"/>
              </w:rPr>
              <w:t xml:space="preserve">        </w:t>
            </w:r>
            <w:r w:rsidRPr="00611C37">
              <w:rPr>
                <w:rFonts w:ascii="Century Gothic" w:hAnsi="Century Gothic"/>
                <w:b/>
                <w:i/>
                <w:color w:val="00B0F0"/>
              </w:rPr>
              <w:t>RTI</w:t>
            </w:r>
          </w:p>
        </w:tc>
      </w:tr>
      <w:tr w:rsidR="006F41C1" w:rsidRPr="00937EFF" w14:paraId="2F30AB54" w14:textId="77777777" w:rsidTr="00986CAD">
        <w:trPr>
          <w:cantSplit/>
          <w:trHeight w:val="620"/>
        </w:trPr>
        <w:tc>
          <w:tcPr>
            <w:tcW w:w="900" w:type="dxa"/>
            <w:shd w:val="clear" w:color="auto" w:fill="auto"/>
            <w:vAlign w:val="center"/>
          </w:tcPr>
          <w:p w14:paraId="5344F157" w14:textId="77777777" w:rsidR="006F41C1" w:rsidRPr="00BA0B32" w:rsidRDefault="006F41C1" w:rsidP="00986CAD">
            <w:pPr>
              <w:ind w:left="-108" w:right="-108"/>
              <w:jc w:val="center"/>
              <w:rPr>
                <w:rFonts w:ascii="Century Gothic" w:hAnsi="Century Gothic"/>
                <w:b/>
                <w:color w:val="5F497A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F497A"/>
                <w:sz w:val="16"/>
                <w:szCs w:val="16"/>
              </w:rPr>
              <w:t>11:45-12:15</w:t>
            </w:r>
          </w:p>
        </w:tc>
        <w:tc>
          <w:tcPr>
            <w:tcW w:w="2160" w:type="dxa"/>
            <w:shd w:val="clear" w:color="auto" w:fill="auto"/>
          </w:tcPr>
          <w:p w14:paraId="16EB8594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  <w:sz w:val="20"/>
                <w:szCs w:val="20"/>
              </w:rPr>
            </w:pPr>
          </w:p>
          <w:p w14:paraId="6470329D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</w:rPr>
            </w:pPr>
            <w:r w:rsidRPr="00BA0B32">
              <w:rPr>
                <w:rFonts w:ascii="Century Gothic" w:hAnsi="Century Gothic"/>
                <w:b/>
                <w:i/>
                <w:color w:val="5F497A"/>
              </w:rPr>
              <w:t>LUNCH</w:t>
            </w:r>
          </w:p>
        </w:tc>
        <w:tc>
          <w:tcPr>
            <w:tcW w:w="1980" w:type="dxa"/>
            <w:shd w:val="clear" w:color="auto" w:fill="auto"/>
          </w:tcPr>
          <w:p w14:paraId="3F52A58D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i/>
                <w:color w:val="5F497A"/>
                <w:sz w:val="18"/>
                <w:szCs w:val="18"/>
              </w:rPr>
            </w:pPr>
          </w:p>
          <w:p w14:paraId="60A5D701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</w:rPr>
            </w:pPr>
            <w:r w:rsidRPr="00BA0B32">
              <w:rPr>
                <w:rFonts w:ascii="Century Gothic" w:hAnsi="Century Gothic"/>
                <w:b/>
                <w:i/>
                <w:color w:val="5F497A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14:paraId="553637D3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i/>
                <w:color w:val="5F497A"/>
                <w:sz w:val="18"/>
                <w:szCs w:val="18"/>
              </w:rPr>
            </w:pPr>
          </w:p>
          <w:p w14:paraId="1C087A2A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</w:rPr>
            </w:pPr>
            <w:r w:rsidRPr="00BA0B32">
              <w:rPr>
                <w:rFonts w:ascii="Century Gothic" w:hAnsi="Century Gothic"/>
                <w:b/>
                <w:i/>
                <w:color w:val="5F497A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0C434EF0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i/>
                <w:color w:val="5F497A"/>
                <w:sz w:val="18"/>
                <w:szCs w:val="18"/>
              </w:rPr>
            </w:pPr>
          </w:p>
          <w:p w14:paraId="0D381113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</w:rPr>
            </w:pPr>
            <w:r w:rsidRPr="00BA0B32">
              <w:rPr>
                <w:rFonts w:ascii="Century Gothic" w:hAnsi="Century Gothic"/>
                <w:b/>
                <w:i/>
                <w:color w:val="5F497A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3AF3CF1C" w14:textId="77777777" w:rsidR="006F41C1" w:rsidRPr="00BA0B32" w:rsidRDefault="006F41C1" w:rsidP="00986CAD">
            <w:pPr>
              <w:rPr>
                <w:rFonts w:ascii="Century Gothic" w:hAnsi="Century Gothic"/>
                <w:b/>
                <w:color w:val="5F497A"/>
                <w:sz w:val="18"/>
                <w:szCs w:val="18"/>
              </w:rPr>
            </w:pPr>
          </w:p>
          <w:p w14:paraId="365D2A68" w14:textId="77777777" w:rsidR="006F41C1" w:rsidRPr="00BA0B32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5F497A"/>
              </w:rPr>
            </w:pPr>
            <w:r w:rsidRPr="00BA0B32">
              <w:rPr>
                <w:rFonts w:ascii="Century Gothic" w:hAnsi="Century Gothic"/>
                <w:b/>
                <w:i/>
                <w:color w:val="5F497A"/>
              </w:rPr>
              <w:t>LUNCH</w:t>
            </w:r>
          </w:p>
        </w:tc>
      </w:tr>
      <w:tr w:rsidR="006F41C1" w:rsidRPr="00937EFF" w14:paraId="5150E5D1" w14:textId="77777777" w:rsidTr="00986CAD">
        <w:trPr>
          <w:cantSplit/>
          <w:trHeight w:val="1151"/>
        </w:trPr>
        <w:tc>
          <w:tcPr>
            <w:tcW w:w="900" w:type="dxa"/>
            <w:shd w:val="clear" w:color="auto" w:fill="auto"/>
            <w:vAlign w:val="center"/>
          </w:tcPr>
          <w:p w14:paraId="79297D4B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This week’s Color is</w:t>
            </w:r>
          </w:p>
          <w:p w14:paraId="47B8A6E6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E79AC0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D287F61" w14:textId="77777777" w:rsidR="006F41C1" w:rsidRDefault="006F41C1" w:rsidP="00986CAD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5AB9EF5" w14:textId="77777777" w:rsidR="006F41C1" w:rsidRPr="007D0487" w:rsidRDefault="006F41C1" w:rsidP="00986CAD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3FDD413" w14:textId="77777777" w:rsidR="006F41C1" w:rsidRPr="00A77865" w:rsidRDefault="006F41C1" w:rsidP="00986CAD">
            <w:pPr>
              <w:rPr>
                <w:rFonts w:ascii="Century Gothic" w:hAnsi="Century Gothic"/>
                <w:b/>
                <w:i/>
                <w:color w:val="000000"/>
              </w:rPr>
            </w:pPr>
            <w:r w:rsidRPr="00A77865">
              <w:rPr>
                <w:rFonts w:ascii="Century Gothic" w:hAnsi="Century Gothic"/>
                <w:b/>
                <w:i/>
                <w:color w:val="000000"/>
              </w:rPr>
              <w:t xml:space="preserve">    PLANNING</w:t>
            </w:r>
          </w:p>
          <w:p w14:paraId="6BBDCA25" w14:textId="77777777" w:rsidR="006F41C1" w:rsidRPr="00A77865" w:rsidRDefault="006F41C1" w:rsidP="00986CAD">
            <w:pPr>
              <w:ind w:left="-108" w:right="-108"/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  <w:r w:rsidRPr="00A77865">
              <w:rPr>
                <w:rFonts w:ascii="Century Gothic" w:hAnsi="Century Gothic"/>
                <w:b/>
                <w:color w:val="548DD4"/>
                <w:sz w:val="16"/>
                <w:szCs w:val="16"/>
              </w:rPr>
              <w:t xml:space="preserve"> Blue 9:05-9:55</w:t>
            </w:r>
          </w:p>
          <w:p w14:paraId="6B00E759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Green 1:55-2:55</w:t>
            </w:r>
          </w:p>
          <w:p w14:paraId="1CB82F8E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460A00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Red: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12:15-1:05</w:t>
            </w:r>
          </w:p>
          <w:p w14:paraId="6105158E" w14:textId="77777777" w:rsidR="006F41C1" w:rsidRPr="00FC678D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Yellow</w:t>
            </w:r>
            <w:r w:rsidRPr="00FC678D">
              <w:rPr>
                <w:rFonts w:ascii="Century Gothic" w:hAnsi="Century Gothic"/>
                <w:b/>
                <w:i/>
                <w:color w:val="FFC000"/>
                <w:sz w:val="16"/>
                <w:szCs w:val="16"/>
              </w:rPr>
              <w:t>: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2:45-3:45</w:t>
            </w:r>
          </w:p>
        </w:tc>
        <w:tc>
          <w:tcPr>
            <w:tcW w:w="1980" w:type="dxa"/>
            <w:shd w:val="clear" w:color="auto" w:fill="auto"/>
          </w:tcPr>
          <w:p w14:paraId="1B18C08E" w14:textId="77777777" w:rsidR="006F41C1" w:rsidRPr="00FC678D" w:rsidRDefault="006F41C1" w:rsidP="00986CAD">
            <w:pPr>
              <w:rPr>
                <w:rFonts w:ascii="Century Gothic" w:hAnsi="Century Gothic"/>
                <w:b/>
                <w:i/>
                <w:color w:val="000000"/>
              </w:rPr>
            </w:pPr>
            <w:r>
              <w:rPr>
                <w:rFonts w:ascii="Century Gothic" w:hAnsi="Century Gothic"/>
                <w:b/>
                <w:i/>
                <w:color w:val="000000"/>
              </w:rPr>
              <w:t xml:space="preserve">   </w:t>
            </w:r>
            <w:r w:rsidRPr="00FC678D">
              <w:rPr>
                <w:rFonts w:ascii="Century Gothic" w:hAnsi="Century Gothic"/>
                <w:b/>
                <w:i/>
                <w:color w:val="000000"/>
              </w:rPr>
              <w:t>PLANNING</w:t>
            </w:r>
          </w:p>
          <w:p w14:paraId="1F9FC481" w14:textId="77777777" w:rsidR="006F41C1" w:rsidRPr="00FC678D" w:rsidRDefault="006F41C1" w:rsidP="00986CAD">
            <w:pPr>
              <w:ind w:left="-108" w:right="-108"/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  <w:r w:rsidRPr="00FC678D">
              <w:rPr>
                <w:rFonts w:ascii="Century Gothic" w:hAnsi="Century Gothic"/>
                <w:b/>
                <w:color w:val="548DD4"/>
                <w:sz w:val="16"/>
                <w:szCs w:val="16"/>
              </w:rPr>
              <w:t xml:space="preserve"> Blue 9:05-9:55</w:t>
            </w:r>
          </w:p>
          <w:p w14:paraId="4F425630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Green 1:55-2:55</w:t>
            </w:r>
          </w:p>
          <w:p w14:paraId="3EF15AA9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460A00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Red: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12:15-1:05</w:t>
            </w:r>
          </w:p>
          <w:p w14:paraId="4C2FDC76" w14:textId="77777777" w:rsidR="006F41C1" w:rsidRPr="00C847CC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Yellow: 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2:45-3:45</w:t>
            </w:r>
          </w:p>
          <w:p w14:paraId="63297740" w14:textId="77777777" w:rsidR="006F41C1" w:rsidRPr="00460A00" w:rsidRDefault="006F41C1" w:rsidP="00986CAD">
            <w:pPr>
              <w:rPr>
                <w:rFonts w:ascii="Century Gothic" w:hAnsi="Century Gothic"/>
                <w:b/>
                <w:i/>
                <w:color w:val="00B050"/>
              </w:rPr>
            </w:pPr>
          </w:p>
        </w:tc>
        <w:tc>
          <w:tcPr>
            <w:tcW w:w="2160" w:type="dxa"/>
            <w:shd w:val="clear" w:color="auto" w:fill="auto"/>
          </w:tcPr>
          <w:p w14:paraId="48D0D107" w14:textId="77777777" w:rsidR="006F41C1" w:rsidRPr="00FC678D" w:rsidRDefault="006F41C1" w:rsidP="00986CAD">
            <w:pPr>
              <w:rPr>
                <w:rFonts w:ascii="Century Gothic" w:hAnsi="Century Gothic"/>
                <w:b/>
                <w:i/>
                <w:color w:val="000000"/>
              </w:rPr>
            </w:pPr>
            <w:r>
              <w:rPr>
                <w:rFonts w:ascii="Century Gothic" w:hAnsi="Century Gothic"/>
                <w:b/>
                <w:i/>
                <w:color w:val="000000"/>
              </w:rPr>
              <w:t xml:space="preserve">    </w:t>
            </w:r>
            <w:r w:rsidRPr="00FC678D">
              <w:rPr>
                <w:rFonts w:ascii="Century Gothic" w:hAnsi="Century Gothic"/>
                <w:b/>
                <w:i/>
                <w:color w:val="000000"/>
              </w:rPr>
              <w:t>PLANNING</w:t>
            </w:r>
          </w:p>
          <w:p w14:paraId="0DEFE046" w14:textId="77777777" w:rsidR="006F41C1" w:rsidRPr="00FC678D" w:rsidRDefault="006F41C1" w:rsidP="00986CAD">
            <w:pPr>
              <w:ind w:left="-108" w:right="-108"/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  <w:r w:rsidRPr="00FC678D">
              <w:rPr>
                <w:rFonts w:ascii="Century Gothic" w:hAnsi="Century Gothic"/>
                <w:b/>
                <w:color w:val="548DD4"/>
                <w:sz w:val="16"/>
                <w:szCs w:val="16"/>
              </w:rPr>
              <w:t xml:space="preserve"> Blue 9:05-9:55</w:t>
            </w:r>
          </w:p>
          <w:p w14:paraId="467B9207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Green 1:55-2:55</w:t>
            </w:r>
          </w:p>
          <w:p w14:paraId="0D9E0404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460A00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Red: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12:15-1:05</w:t>
            </w:r>
          </w:p>
          <w:p w14:paraId="020CCF65" w14:textId="77777777" w:rsidR="006F41C1" w:rsidRPr="00C847CC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Yellow: 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2:45-3:45</w:t>
            </w:r>
          </w:p>
          <w:p w14:paraId="407D032C" w14:textId="77777777" w:rsidR="006F41C1" w:rsidRPr="00460A00" w:rsidRDefault="006F41C1" w:rsidP="00986CAD">
            <w:pPr>
              <w:jc w:val="center"/>
              <w:rPr>
                <w:rFonts w:ascii="Century Gothic" w:hAnsi="Century Gothic"/>
                <w:i/>
                <w:color w:val="00B050"/>
                <w:sz w:val="18"/>
                <w:szCs w:val="18"/>
              </w:rPr>
            </w:pPr>
          </w:p>
          <w:p w14:paraId="16EF92A5" w14:textId="77777777" w:rsidR="006F41C1" w:rsidRPr="00460A00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00B050"/>
              </w:rPr>
            </w:pPr>
          </w:p>
        </w:tc>
        <w:tc>
          <w:tcPr>
            <w:tcW w:w="2070" w:type="dxa"/>
            <w:shd w:val="clear" w:color="auto" w:fill="auto"/>
          </w:tcPr>
          <w:p w14:paraId="7FD97E62" w14:textId="77777777" w:rsidR="006F41C1" w:rsidRPr="00FC678D" w:rsidRDefault="006F41C1" w:rsidP="00986CAD">
            <w:pPr>
              <w:rPr>
                <w:rFonts w:ascii="Century Gothic" w:hAnsi="Century Gothic"/>
                <w:b/>
                <w:i/>
                <w:color w:val="000000"/>
              </w:rPr>
            </w:pPr>
            <w:r>
              <w:rPr>
                <w:rFonts w:ascii="Century Gothic" w:hAnsi="Century Gothic"/>
                <w:b/>
                <w:i/>
                <w:color w:val="000000"/>
              </w:rPr>
              <w:t xml:space="preserve">   </w:t>
            </w:r>
            <w:r w:rsidRPr="00FC678D">
              <w:rPr>
                <w:rFonts w:ascii="Century Gothic" w:hAnsi="Century Gothic"/>
                <w:b/>
                <w:i/>
                <w:color w:val="000000"/>
              </w:rPr>
              <w:t>PLANNING</w:t>
            </w:r>
          </w:p>
          <w:p w14:paraId="55D26984" w14:textId="77777777" w:rsidR="006F41C1" w:rsidRPr="00FC678D" w:rsidRDefault="006F41C1" w:rsidP="00986CAD">
            <w:pPr>
              <w:ind w:left="-108" w:right="-108"/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  <w:r w:rsidRPr="00FC678D">
              <w:rPr>
                <w:rFonts w:ascii="Century Gothic" w:hAnsi="Century Gothic"/>
                <w:b/>
                <w:color w:val="548DD4"/>
                <w:sz w:val="16"/>
                <w:szCs w:val="16"/>
              </w:rPr>
              <w:t xml:space="preserve"> Blue 9:05-9:55</w:t>
            </w:r>
          </w:p>
          <w:p w14:paraId="0426C6CC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Green 1:55-2:55</w:t>
            </w:r>
          </w:p>
          <w:p w14:paraId="5EA52B6B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460A00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Red: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12:15-1:05</w:t>
            </w:r>
          </w:p>
          <w:p w14:paraId="017F8144" w14:textId="77777777" w:rsidR="006F41C1" w:rsidRPr="00C847CC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Yellow: 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2:45-3:45</w:t>
            </w:r>
          </w:p>
          <w:p w14:paraId="138EB591" w14:textId="77777777" w:rsidR="006F41C1" w:rsidRPr="00460A00" w:rsidRDefault="006F41C1" w:rsidP="00986CAD">
            <w:pPr>
              <w:jc w:val="center"/>
              <w:rPr>
                <w:rFonts w:ascii="Century Gothic" w:hAnsi="Century Gothic"/>
                <w:i/>
                <w:color w:val="00B050"/>
                <w:sz w:val="18"/>
                <w:szCs w:val="18"/>
              </w:rPr>
            </w:pPr>
          </w:p>
          <w:p w14:paraId="64D8476D" w14:textId="77777777" w:rsidR="006F41C1" w:rsidRPr="00460A00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00B050"/>
              </w:rPr>
            </w:pPr>
          </w:p>
        </w:tc>
        <w:tc>
          <w:tcPr>
            <w:tcW w:w="2070" w:type="dxa"/>
            <w:shd w:val="clear" w:color="auto" w:fill="auto"/>
          </w:tcPr>
          <w:p w14:paraId="58391E70" w14:textId="77777777" w:rsidR="006F41C1" w:rsidRPr="00FC678D" w:rsidRDefault="006F41C1" w:rsidP="00986CAD">
            <w:pPr>
              <w:rPr>
                <w:rFonts w:ascii="Century Gothic" w:hAnsi="Century Gothic"/>
                <w:b/>
                <w:i/>
                <w:color w:val="000000"/>
              </w:rPr>
            </w:pPr>
            <w:r>
              <w:rPr>
                <w:rFonts w:ascii="Century Gothic" w:hAnsi="Century Gothic"/>
                <w:b/>
                <w:i/>
                <w:color w:val="000000"/>
              </w:rPr>
              <w:t xml:space="preserve">    </w:t>
            </w:r>
            <w:r w:rsidRPr="00FC678D">
              <w:rPr>
                <w:rFonts w:ascii="Century Gothic" w:hAnsi="Century Gothic"/>
                <w:b/>
                <w:i/>
                <w:color w:val="000000"/>
              </w:rPr>
              <w:t>PLANNING</w:t>
            </w:r>
          </w:p>
          <w:p w14:paraId="22519E2F" w14:textId="77777777" w:rsidR="006F41C1" w:rsidRPr="00FC678D" w:rsidRDefault="006F41C1" w:rsidP="00986CAD">
            <w:pPr>
              <w:ind w:left="-108" w:right="-108"/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  <w:r w:rsidRPr="00FC678D">
              <w:rPr>
                <w:rFonts w:ascii="Century Gothic" w:hAnsi="Century Gothic"/>
                <w:b/>
                <w:color w:val="548DD4"/>
                <w:sz w:val="16"/>
                <w:szCs w:val="16"/>
              </w:rPr>
              <w:t xml:space="preserve"> Blue 9:05-9:55</w:t>
            </w:r>
          </w:p>
          <w:p w14:paraId="302E2F57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Green 1:55-2:55</w:t>
            </w:r>
          </w:p>
          <w:p w14:paraId="76DAF445" w14:textId="77777777" w:rsidR="006F41C1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460A00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Red: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12:15-1:05</w:t>
            </w:r>
          </w:p>
          <w:p w14:paraId="48D9E8D6" w14:textId="77777777" w:rsidR="006F41C1" w:rsidRPr="00C847CC" w:rsidRDefault="006F41C1" w:rsidP="00986CAD">
            <w:pPr>
              <w:ind w:left="-108" w:right="-108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C847CC"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 xml:space="preserve">Yellow: </w:t>
            </w:r>
            <w:r>
              <w:rPr>
                <w:rFonts w:ascii="Century Gothic" w:hAnsi="Century Gothic"/>
                <w:b/>
                <w:color w:val="FFC000"/>
                <w:sz w:val="16"/>
                <w:szCs w:val="16"/>
              </w:rPr>
              <w:t>2:45-3:45</w:t>
            </w:r>
          </w:p>
          <w:p w14:paraId="6AC637A0" w14:textId="77777777" w:rsidR="006F41C1" w:rsidRPr="00460A00" w:rsidRDefault="006F41C1" w:rsidP="00986CAD">
            <w:pPr>
              <w:jc w:val="center"/>
              <w:rPr>
                <w:rFonts w:ascii="Century Gothic" w:hAnsi="Century Gothic"/>
                <w:b/>
                <w:i/>
                <w:color w:val="00B050"/>
              </w:rPr>
            </w:pPr>
          </w:p>
        </w:tc>
      </w:tr>
      <w:tr w:rsidR="00817073" w:rsidRPr="00937EFF" w14:paraId="0E294E0C" w14:textId="77777777" w:rsidTr="00986CAD">
        <w:trPr>
          <w:cantSplit/>
          <w:trHeight w:val="4310"/>
        </w:trPr>
        <w:tc>
          <w:tcPr>
            <w:tcW w:w="900" w:type="dxa"/>
            <w:shd w:val="clear" w:color="auto" w:fill="auto"/>
            <w:vAlign w:val="center"/>
          </w:tcPr>
          <w:p w14:paraId="278D63F6" w14:textId="77777777" w:rsidR="00817073" w:rsidRPr="00CD2832" w:rsidRDefault="00817073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7D048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160" w:type="dxa"/>
            <w:shd w:val="clear" w:color="auto" w:fill="auto"/>
          </w:tcPr>
          <w:p w14:paraId="76409075" w14:textId="77777777" w:rsidR="00817073" w:rsidRPr="0074635B" w:rsidRDefault="00817073" w:rsidP="0074635B">
            <w:pPr>
              <w:rPr>
                <w:rFonts w:ascii="Times" w:hAnsi="Times"/>
                <w:szCs w:val="20"/>
              </w:rPr>
            </w:pPr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Students will be </w:t>
            </w:r>
            <w:proofErr w:type="gramStart"/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>read</w:t>
            </w:r>
            <w:proofErr w:type="gramEnd"/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 "If You Give a Moose a Muffin".</w:t>
            </w:r>
          </w:p>
          <w:p w14:paraId="25F2CC45" w14:textId="77777777" w:rsidR="00817073" w:rsidRPr="0074635B" w:rsidRDefault="00817073" w:rsidP="0074635B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</w:rPr>
              <w:t xml:space="preserve">Teacher will introduce herself and tell about herself aided by a </w:t>
            </w:r>
            <w:proofErr w:type="spellStart"/>
            <w:r w:rsidRPr="0074635B">
              <w:rPr>
                <w:rFonts w:ascii="Times" w:hAnsi="Times"/>
                <w:color w:val="222222"/>
                <w:szCs w:val="27"/>
              </w:rPr>
              <w:t>Prezi</w:t>
            </w:r>
            <w:proofErr w:type="spellEnd"/>
            <w:r w:rsidRPr="0074635B">
              <w:rPr>
                <w:rFonts w:ascii="Times" w:hAnsi="Times"/>
                <w:color w:val="222222"/>
                <w:szCs w:val="27"/>
              </w:rPr>
              <w:t>.</w:t>
            </w:r>
          </w:p>
          <w:p w14:paraId="6E933EF7" w14:textId="77777777" w:rsidR="00817073" w:rsidRPr="0074635B" w:rsidRDefault="00817073" w:rsidP="0074635B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</w:rPr>
              <w:t>Students will introduce themselves by answering an "About Me" prompt.</w:t>
            </w:r>
          </w:p>
          <w:p w14:paraId="21E38A03" w14:textId="77777777" w:rsidR="00817073" w:rsidRPr="00817073" w:rsidRDefault="00817073" w:rsidP="00986CAD">
            <w:pPr>
              <w:rPr>
                <w:rFonts w:ascii="Century Gothic" w:hAnsi="Century Gothic"/>
                <w:b/>
                <w:i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733B61" w14:textId="77777777" w:rsidR="00817073" w:rsidRPr="00817073" w:rsidRDefault="00817073" w:rsidP="00986CA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Teacher will read aloud story, "Do Unto Otters</w:t>
            </w:r>
            <w:proofErr w:type="gramStart"/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".</w:t>
            </w:r>
            <w:proofErr w:type="gramEnd"/>
          </w:p>
          <w:p w14:paraId="30B9B083" w14:textId="77777777" w:rsidR="00817073" w:rsidRPr="00817073" w:rsidRDefault="00817073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</w:rPr>
              <w:t>Students will be encouraged to make connections with text through discussion.</w:t>
            </w:r>
          </w:p>
          <w:p w14:paraId="3132475E" w14:textId="1E529354" w:rsidR="00817073" w:rsidRPr="008A7CD8" w:rsidRDefault="00817073" w:rsidP="008A7CD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</w:rPr>
              <w:t>Teacher will introduce (via PowerPoint) and model Library rule</w:t>
            </w:r>
            <w:r w:rsidR="008A7CD8">
              <w:rPr>
                <w:rFonts w:ascii="Times" w:hAnsi="Times"/>
                <w:color w:val="222222"/>
                <w:szCs w:val="27"/>
              </w:rPr>
              <w:t>s, procedures, and expectations.</w:t>
            </w:r>
          </w:p>
        </w:tc>
        <w:tc>
          <w:tcPr>
            <w:tcW w:w="2160" w:type="dxa"/>
            <w:shd w:val="clear" w:color="auto" w:fill="auto"/>
          </w:tcPr>
          <w:p w14:paraId="74B68C21" w14:textId="77777777" w:rsidR="00986CAD" w:rsidRPr="00986CAD" w:rsidRDefault="00817073" w:rsidP="00986CAD">
            <w:pPr>
              <w:rPr>
                <w:rFonts w:ascii="Times" w:hAnsi="Times"/>
                <w:szCs w:val="20"/>
              </w:rPr>
            </w:pP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986CAD">
              <w:rPr>
                <w:rFonts w:ascii="Century Gothic" w:hAnsi="Century Gothic"/>
                <w:i/>
                <w:szCs w:val="18"/>
              </w:rPr>
              <w:t xml:space="preserve"> </w:t>
            </w:r>
            <w:r w:rsidR="00986CAD"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Library review game will be completed within groups and used to assess previous knowledge on library resources and functions.</w:t>
            </w:r>
          </w:p>
          <w:p w14:paraId="70E8B66A" w14:textId="1A4D0B70" w:rsidR="00817073" w:rsidRPr="00986CAD" w:rsidRDefault="00817073" w:rsidP="00817073">
            <w:pPr>
              <w:rPr>
                <w:rFonts w:ascii="Century Gothic" w:hAnsi="Century Gothic"/>
                <w:i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E3D3654" w14:textId="77777777" w:rsidR="00817073" w:rsidRDefault="009C062F" w:rsidP="00986CAD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i/>
                <w:szCs w:val="18"/>
              </w:rPr>
              <w:t xml:space="preserve">- </w:t>
            </w:r>
            <w:r>
              <w:rPr>
                <w:rFonts w:ascii="Times" w:hAnsi="Times"/>
                <w:szCs w:val="18"/>
              </w:rPr>
              <w:t>Library Scavenger H</w:t>
            </w:r>
            <w:r w:rsidRPr="009C062F">
              <w:rPr>
                <w:rFonts w:ascii="Times" w:hAnsi="Times"/>
                <w:szCs w:val="18"/>
              </w:rPr>
              <w:t xml:space="preserve">unt will </w:t>
            </w:r>
            <w:r>
              <w:rPr>
                <w:rFonts w:ascii="Times" w:hAnsi="Times"/>
                <w:szCs w:val="18"/>
              </w:rPr>
              <w:t xml:space="preserve">be explained to students. </w:t>
            </w:r>
          </w:p>
          <w:p w14:paraId="37047B45" w14:textId="77777777" w:rsidR="009C062F" w:rsidRDefault="009C062F" w:rsidP="00986CAD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 xml:space="preserve">-Students will work with a partner. </w:t>
            </w:r>
          </w:p>
          <w:p w14:paraId="2AAAF579" w14:textId="279175AA" w:rsidR="009C062F" w:rsidRPr="009C062F" w:rsidRDefault="009C062F" w:rsidP="00986CAD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Cs w:val="18"/>
              </w:rPr>
              <w:t>-Findings will be discussed as a class.</w:t>
            </w:r>
          </w:p>
        </w:tc>
        <w:tc>
          <w:tcPr>
            <w:tcW w:w="2070" w:type="dxa"/>
            <w:shd w:val="clear" w:color="auto" w:fill="auto"/>
          </w:tcPr>
          <w:p w14:paraId="125BCE4E" w14:textId="77777777" w:rsidR="00817073" w:rsidRPr="009C062F" w:rsidRDefault="009C062F" w:rsidP="00986CAD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>-Students will continue Scavenger Hunt, if necessary, from day before.</w:t>
            </w:r>
          </w:p>
          <w:p w14:paraId="77EFAF2F" w14:textId="77777777" w:rsidR="009C062F" w:rsidRPr="009C062F" w:rsidRDefault="009C062F" w:rsidP="00986CAD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 xml:space="preserve">-Check out rules and procedures will be modeled and explained. </w:t>
            </w:r>
          </w:p>
          <w:p w14:paraId="7B97EB42" w14:textId="1AAFC39D" w:rsidR="009C062F" w:rsidRPr="009C062F" w:rsidRDefault="009C062F" w:rsidP="00986CAD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>-Library tour</w:t>
            </w:r>
          </w:p>
        </w:tc>
      </w:tr>
      <w:tr w:rsidR="00817073" w:rsidRPr="00937EFF" w14:paraId="37EED408" w14:textId="77777777" w:rsidTr="00986CAD">
        <w:trPr>
          <w:cantSplit/>
          <w:trHeight w:val="4310"/>
        </w:trPr>
        <w:tc>
          <w:tcPr>
            <w:tcW w:w="900" w:type="dxa"/>
            <w:shd w:val="clear" w:color="auto" w:fill="auto"/>
            <w:vAlign w:val="center"/>
          </w:tcPr>
          <w:p w14:paraId="61A3DAA1" w14:textId="4120998E" w:rsidR="00817073" w:rsidRPr="00CD2832" w:rsidRDefault="00817073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2nd Grade</w:t>
            </w:r>
          </w:p>
        </w:tc>
        <w:tc>
          <w:tcPr>
            <w:tcW w:w="2160" w:type="dxa"/>
            <w:shd w:val="clear" w:color="auto" w:fill="auto"/>
          </w:tcPr>
          <w:p w14:paraId="16B524C5" w14:textId="703BE6A8" w:rsidR="00986CAD" w:rsidRPr="00986CAD" w:rsidRDefault="00986CAD" w:rsidP="00986CA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Students will be </w:t>
            </w:r>
            <w:proofErr w:type="gramStart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read</w:t>
            </w:r>
            <w:proofErr w:type="gramEnd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 "If You Give a Moose a Muffin".</w:t>
            </w:r>
          </w:p>
          <w:p w14:paraId="3E5053A3" w14:textId="450CAA26" w:rsidR="00986CAD" w:rsidRPr="00986CAD" w:rsidRDefault="00986CAD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 xml:space="preserve">Teacher will introduce herself and tell about herself aided by a </w:t>
            </w:r>
            <w:proofErr w:type="spellStart"/>
            <w:r w:rsidRPr="00986CAD">
              <w:rPr>
                <w:rFonts w:ascii="Times" w:hAnsi="Times"/>
                <w:color w:val="222222"/>
                <w:szCs w:val="27"/>
              </w:rPr>
              <w:t>Prezi</w:t>
            </w:r>
            <w:proofErr w:type="spellEnd"/>
            <w:r w:rsidRPr="00986CAD">
              <w:rPr>
                <w:rFonts w:ascii="Times" w:hAnsi="Times"/>
                <w:color w:val="222222"/>
                <w:szCs w:val="27"/>
              </w:rPr>
              <w:t>.</w:t>
            </w:r>
          </w:p>
          <w:p w14:paraId="66073C23" w14:textId="1E52AADD" w:rsidR="00817073" w:rsidRPr="0030250D" w:rsidRDefault="00986CA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>Students will introduce themselves by drawing pictures of three things they care about.</w:t>
            </w:r>
          </w:p>
        </w:tc>
        <w:tc>
          <w:tcPr>
            <w:tcW w:w="1980" w:type="dxa"/>
            <w:shd w:val="clear" w:color="auto" w:fill="auto"/>
          </w:tcPr>
          <w:p w14:paraId="590237A1" w14:textId="2A814E1B" w:rsidR="0030250D" w:rsidRPr="0030250D" w:rsidRDefault="0030250D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-Teacher will read story aloud.</w:t>
            </w:r>
          </w:p>
          <w:p w14:paraId="451CEE49" w14:textId="3D9E332F" w:rsidR="0030250D" w:rsidRPr="0030250D" w:rsidRDefault="0030250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-Students will be encouraged to make connections with text through discussion.</w:t>
            </w:r>
          </w:p>
          <w:p w14:paraId="3E9AE8E6" w14:textId="6471AB70" w:rsidR="00817073" w:rsidRPr="0030250D" w:rsidRDefault="0030250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-Teacher will introduce (via PowerPoint) and model Library rules, procedures, and expectations. </w:t>
            </w:r>
          </w:p>
        </w:tc>
        <w:tc>
          <w:tcPr>
            <w:tcW w:w="2160" w:type="dxa"/>
            <w:shd w:val="clear" w:color="auto" w:fill="auto"/>
          </w:tcPr>
          <w:p w14:paraId="6E745052" w14:textId="116666A2" w:rsidR="0030250D" w:rsidRPr="0030250D" w:rsidRDefault="0030250D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-Teacher will read aloud story, "Shelf Elf</w:t>
            </w:r>
            <w:proofErr w:type="gramStart"/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".</w:t>
            </w:r>
            <w:proofErr w:type="gramEnd"/>
          </w:p>
          <w:p w14:paraId="7F3A5D5C" w14:textId="207C1E6F" w:rsidR="0030250D" w:rsidRPr="0030250D" w:rsidRDefault="0030250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-Students will be encouraged to make connections with text through discussion.</w:t>
            </w:r>
          </w:p>
          <w:p w14:paraId="7D1C911F" w14:textId="54A84A09" w:rsidR="0030250D" w:rsidRPr="0030250D" w:rsidRDefault="0030250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-Teacher will introduce the appropriate behaviors in caring for library books.</w:t>
            </w:r>
          </w:p>
          <w:p w14:paraId="4BF85875" w14:textId="572D2092" w:rsidR="0030250D" w:rsidRPr="0030250D" w:rsidRDefault="0030250D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-Students will complete "Parts of a Book" activity.</w:t>
            </w:r>
          </w:p>
          <w:p w14:paraId="57E5A5C1" w14:textId="77777777" w:rsidR="00817073" w:rsidRDefault="00817073" w:rsidP="00986CA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7B1D2AB0" w14:textId="77777777" w:rsidR="00817073" w:rsidRDefault="00484D64" w:rsidP="00484D64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>-The “Do’s and Don’ts” of proper book care will be reviewed through a group chart/visual activity. Students</w:t>
            </w:r>
            <w:r w:rsidR="005E6615">
              <w:rPr>
                <w:rFonts w:ascii="Times" w:hAnsi="Times"/>
                <w:szCs w:val="18"/>
              </w:rPr>
              <w:t xml:space="preserve"> work together to sort the images and will discuss their reasons for doing so. </w:t>
            </w:r>
          </w:p>
          <w:p w14:paraId="2014D407" w14:textId="2DBC9AFA" w:rsidR="005E6615" w:rsidRPr="00484D64" w:rsidRDefault="005E6615" w:rsidP="00484D64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>-Students will create “Reminder Bookmarks</w:t>
            </w:r>
            <w:proofErr w:type="gramStart"/>
            <w:r>
              <w:rPr>
                <w:rFonts w:ascii="Times" w:hAnsi="Times"/>
                <w:szCs w:val="18"/>
              </w:rPr>
              <w:t>”.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059D8711" w14:textId="77777777" w:rsidR="005E6615" w:rsidRPr="009C062F" w:rsidRDefault="005E6615" w:rsidP="005E6615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 xml:space="preserve">-Check out rules and procedures will be modeled and explained. </w:t>
            </w:r>
          </w:p>
          <w:p w14:paraId="5A16CE22" w14:textId="075357FE" w:rsidR="00817073" w:rsidRDefault="005E6615" w:rsidP="005E661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>-Library tour</w:t>
            </w:r>
          </w:p>
        </w:tc>
      </w:tr>
      <w:tr w:rsidR="008A7CD8" w:rsidRPr="00937EFF" w14:paraId="11A17F98" w14:textId="77777777" w:rsidTr="00986CAD">
        <w:trPr>
          <w:cantSplit/>
          <w:trHeight w:val="4310"/>
        </w:trPr>
        <w:tc>
          <w:tcPr>
            <w:tcW w:w="900" w:type="dxa"/>
            <w:shd w:val="clear" w:color="auto" w:fill="auto"/>
            <w:vAlign w:val="center"/>
          </w:tcPr>
          <w:p w14:paraId="6048FD0A" w14:textId="28FBA0DE" w:rsidR="008A7CD8" w:rsidRPr="00CD2832" w:rsidRDefault="008A7CD8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4</w:t>
            </w:r>
            <w:r w:rsidRPr="007D048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160" w:type="dxa"/>
            <w:shd w:val="clear" w:color="auto" w:fill="auto"/>
          </w:tcPr>
          <w:p w14:paraId="12FAA5F1" w14:textId="77777777" w:rsidR="008A7CD8" w:rsidRPr="0074635B" w:rsidRDefault="008A7CD8" w:rsidP="00986CAD">
            <w:pPr>
              <w:rPr>
                <w:rFonts w:ascii="Times" w:hAnsi="Times"/>
                <w:szCs w:val="20"/>
              </w:rPr>
            </w:pPr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Students will be </w:t>
            </w:r>
            <w:proofErr w:type="gramStart"/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>read</w:t>
            </w:r>
            <w:proofErr w:type="gramEnd"/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 "If You Give a Moose a Muffin".</w:t>
            </w:r>
          </w:p>
          <w:p w14:paraId="34BCBAD6" w14:textId="77777777" w:rsidR="008A7CD8" w:rsidRPr="0074635B" w:rsidRDefault="008A7CD8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</w:rPr>
              <w:t xml:space="preserve">Teacher will introduce herself and tell about herself aided by a </w:t>
            </w:r>
            <w:proofErr w:type="spellStart"/>
            <w:r w:rsidRPr="0074635B">
              <w:rPr>
                <w:rFonts w:ascii="Times" w:hAnsi="Times"/>
                <w:color w:val="222222"/>
                <w:szCs w:val="27"/>
              </w:rPr>
              <w:t>Prezi</w:t>
            </w:r>
            <w:proofErr w:type="spellEnd"/>
            <w:r w:rsidRPr="0074635B">
              <w:rPr>
                <w:rFonts w:ascii="Times" w:hAnsi="Times"/>
                <w:color w:val="222222"/>
                <w:szCs w:val="27"/>
              </w:rPr>
              <w:t>.</w:t>
            </w:r>
          </w:p>
          <w:p w14:paraId="475864A1" w14:textId="77777777" w:rsidR="008A7CD8" w:rsidRPr="0074635B" w:rsidRDefault="008A7CD8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-</w:t>
            </w:r>
            <w:r w:rsidRPr="0074635B">
              <w:rPr>
                <w:rFonts w:ascii="Times" w:hAnsi="Times"/>
                <w:color w:val="222222"/>
                <w:szCs w:val="27"/>
              </w:rPr>
              <w:t>Students will introduce themselves by answering an "About Me" prompt.</w:t>
            </w:r>
          </w:p>
          <w:p w14:paraId="79A68068" w14:textId="77777777" w:rsidR="008A7CD8" w:rsidRPr="00D72531" w:rsidRDefault="008A7CD8" w:rsidP="00986CAD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ABA496" w14:textId="77777777" w:rsidR="008A7CD8" w:rsidRPr="00817073" w:rsidRDefault="008A7CD8" w:rsidP="00986CA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Teacher will read aloud story, "Do Unto Otters</w:t>
            </w:r>
            <w:proofErr w:type="gramStart"/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".</w:t>
            </w:r>
            <w:proofErr w:type="gramEnd"/>
          </w:p>
          <w:p w14:paraId="54D5F5E4" w14:textId="77777777" w:rsidR="008A7CD8" w:rsidRPr="00817073" w:rsidRDefault="008A7CD8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</w:rPr>
              <w:t>Students will be encouraged to make connections with text through discussion.</w:t>
            </w:r>
          </w:p>
          <w:p w14:paraId="2F471F25" w14:textId="77777777" w:rsidR="008A7CD8" w:rsidRPr="00817073" w:rsidRDefault="008A7CD8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817073">
              <w:rPr>
                <w:rFonts w:ascii="Times" w:hAnsi="Times"/>
                <w:color w:val="222222"/>
                <w:szCs w:val="27"/>
              </w:rPr>
              <w:t>Teacher will introduce (via PowerPoint) and model Library rules, procedures, and expectations.</w:t>
            </w:r>
          </w:p>
          <w:p w14:paraId="60335FC6" w14:textId="77777777" w:rsidR="008A7CD8" w:rsidRPr="009B366E" w:rsidRDefault="008A7CD8" w:rsidP="00986CA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03F7CA0" w14:textId="77777777" w:rsidR="008A7CD8" w:rsidRPr="00986CAD" w:rsidRDefault="008A7CD8" w:rsidP="00986CAD">
            <w:pPr>
              <w:rPr>
                <w:rFonts w:ascii="Times" w:hAnsi="Times"/>
                <w:szCs w:val="20"/>
              </w:rPr>
            </w:pP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986CAD">
              <w:rPr>
                <w:rFonts w:ascii="Century Gothic" w:hAnsi="Century Gothic"/>
                <w:i/>
                <w:szCs w:val="18"/>
              </w:rPr>
              <w:t xml:space="preserve"> </w:t>
            </w: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Library review game will be completed within groups and used to assess previous knowledge on library resources and functions.</w:t>
            </w:r>
          </w:p>
          <w:p w14:paraId="570EA3A2" w14:textId="77777777" w:rsidR="008A7CD8" w:rsidRPr="009B366E" w:rsidRDefault="008A7CD8" w:rsidP="00986CA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71AEF69" w14:textId="77777777" w:rsidR="008A7CD8" w:rsidRDefault="008A7CD8" w:rsidP="00484D64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i/>
                <w:szCs w:val="18"/>
              </w:rPr>
              <w:t xml:space="preserve">- </w:t>
            </w:r>
            <w:r>
              <w:rPr>
                <w:rFonts w:ascii="Times" w:hAnsi="Times"/>
                <w:szCs w:val="18"/>
              </w:rPr>
              <w:t>Library Scavenger H</w:t>
            </w:r>
            <w:r w:rsidRPr="009C062F">
              <w:rPr>
                <w:rFonts w:ascii="Times" w:hAnsi="Times"/>
                <w:szCs w:val="18"/>
              </w:rPr>
              <w:t xml:space="preserve">unt will </w:t>
            </w:r>
            <w:r>
              <w:rPr>
                <w:rFonts w:ascii="Times" w:hAnsi="Times"/>
                <w:szCs w:val="18"/>
              </w:rPr>
              <w:t xml:space="preserve">be explained to students. </w:t>
            </w:r>
          </w:p>
          <w:p w14:paraId="4F5F4671" w14:textId="77777777" w:rsidR="008A7CD8" w:rsidRDefault="008A7CD8" w:rsidP="00484D64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 xml:space="preserve">-Students will work with a partner. </w:t>
            </w:r>
          </w:p>
          <w:p w14:paraId="6A2E3870" w14:textId="151E38D7" w:rsidR="008A7CD8" w:rsidRPr="009B366E" w:rsidRDefault="008A7CD8" w:rsidP="008A7CD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Times" w:hAnsi="Times"/>
                <w:szCs w:val="18"/>
              </w:rPr>
              <w:t>-Findings will be discussed as a class.</w:t>
            </w:r>
          </w:p>
        </w:tc>
        <w:tc>
          <w:tcPr>
            <w:tcW w:w="2070" w:type="dxa"/>
            <w:shd w:val="clear" w:color="auto" w:fill="auto"/>
          </w:tcPr>
          <w:p w14:paraId="397EBFA1" w14:textId="77777777" w:rsidR="008A7CD8" w:rsidRPr="009C062F" w:rsidRDefault="008A7CD8" w:rsidP="00484D64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>-Students will continue Scavenger Hunt, if necessary, from day before.</w:t>
            </w:r>
          </w:p>
          <w:p w14:paraId="4E8A4EF1" w14:textId="77777777" w:rsidR="008A7CD8" w:rsidRPr="009C062F" w:rsidRDefault="008A7CD8" w:rsidP="00484D64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 xml:space="preserve">-Check out rules and procedures will be modeled and explained. </w:t>
            </w:r>
          </w:p>
          <w:p w14:paraId="57667BA0" w14:textId="2B034A05" w:rsidR="008A7CD8" w:rsidRPr="009601E2" w:rsidRDefault="008A7CD8" w:rsidP="00986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>-Library tour</w:t>
            </w:r>
          </w:p>
        </w:tc>
      </w:tr>
      <w:tr w:rsidR="005E6615" w:rsidRPr="00937EFF" w14:paraId="73A924DC" w14:textId="77777777" w:rsidTr="00986CAD">
        <w:trPr>
          <w:cantSplit/>
          <w:trHeight w:val="3230"/>
        </w:trPr>
        <w:tc>
          <w:tcPr>
            <w:tcW w:w="900" w:type="dxa"/>
            <w:shd w:val="clear" w:color="auto" w:fill="auto"/>
            <w:vAlign w:val="center"/>
          </w:tcPr>
          <w:p w14:paraId="7BA8B538" w14:textId="77777777" w:rsidR="005E6615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7D048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Grade</w:t>
            </w:r>
            <w:proofErr w:type="gramEnd"/>
          </w:p>
          <w:p w14:paraId="123D1EBB" w14:textId="77777777" w:rsidR="005E6615" w:rsidRPr="00CD2832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88A8033" w14:textId="77777777" w:rsidR="005E6615" w:rsidRPr="00986CAD" w:rsidRDefault="005E6615" w:rsidP="00986CA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Students will be </w:t>
            </w:r>
            <w:proofErr w:type="gramStart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read</w:t>
            </w:r>
            <w:proofErr w:type="gramEnd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 "If You Give a Moose a Muffin".</w:t>
            </w:r>
          </w:p>
          <w:p w14:paraId="2465063C" w14:textId="77777777" w:rsidR="005E6615" w:rsidRPr="00986CAD" w:rsidRDefault="005E6615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 xml:space="preserve">Teacher will introduce herself and tell about herself aided by a </w:t>
            </w:r>
            <w:proofErr w:type="spellStart"/>
            <w:r w:rsidRPr="00986CAD">
              <w:rPr>
                <w:rFonts w:ascii="Times" w:hAnsi="Times"/>
                <w:color w:val="222222"/>
                <w:szCs w:val="27"/>
              </w:rPr>
              <w:t>Prezi</w:t>
            </w:r>
            <w:proofErr w:type="spellEnd"/>
            <w:r w:rsidRPr="00986CAD">
              <w:rPr>
                <w:rFonts w:ascii="Times" w:hAnsi="Times"/>
                <w:color w:val="222222"/>
                <w:szCs w:val="27"/>
              </w:rPr>
              <w:t>.</w:t>
            </w:r>
          </w:p>
          <w:p w14:paraId="4DD0A94D" w14:textId="51EF1933" w:rsidR="005E6615" w:rsidRPr="00986CAD" w:rsidRDefault="005E6615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>Students will introduce themselves by drawing pictures of three things they care about.</w:t>
            </w:r>
          </w:p>
        </w:tc>
        <w:tc>
          <w:tcPr>
            <w:tcW w:w="1980" w:type="dxa"/>
            <w:shd w:val="clear" w:color="auto" w:fill="auto"/>
          </w:tcPr>
          <w:p w14:paraId="482FA941" w14:textId="54E1ADD2" w:rsidR="005E6615" w:rsidRPr="000D58A8" w:rsidRDefault="005E6615" w:rsidP="000D58A8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0D58A8">
              <w:rPr>
                <w:rFonts w:ascii="Times" w:hAnsi="Times"/>
                <w:color w:val="222222"/>
                <w:szCs w:val="27"/>
                <w:shd w:val="clear" w:color="auto" w:fill="FFFFFF"/>
              </w:rPr>
              <w:t>Teacher will read aloud "Pete the Cat and His Magic Sunglasses".</w:t>
            </w:r>
          </w:p>
          <w:p w14:paraId="677CED77" w14:textId="70D6214F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0D58A8">
              <w:rPr>
                <w:rFonts w:ascii="Times" w:hAnsi="Times"/>
                <w:color w:val="222222"/>
                <w:szCs w:val="27"/>
              </w:rPr>
              <w:t>Students will participate in reading through discussion and telling of story.</w:t>
            </w:r>
          </w:p>
          <w:p w14:paraId="58FBBFBF" w14:textId="4F7C6563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0D58A8">
              <w:rPr>
                <w:rFonts w:ascii="Times" w:hAnsi="Times"/>
                <w:color w:val="222222"/>
                <w:szCs w:val="27"/>
              </w:rPr>
              <w:t>Students will then create art that connects their previous experiences to their feelings. (</w:t>
            </w:r>
            <w:proofErr w:type="gramStart"/>
            <w:r w:rsidRPr="000D58A8">
              <w:rPr>
                <w:rFonts w:ascii="Times" w:hAnsi="Times"/>
                <w:color w:val="222222"/>
                <w:szCs w:val="27"/>
              </w:rPr>
              <w:t>i</w:t>
            </w:r>
            <w:proofErr w:type="gramEnd"/>
            <w:r w:rsidRPr="000D58A8">
              <w:rPr>
                <w:rFonts w:ascii="Times" w:hAnsi="Times"/>
                <w:color w:val="222222"/>
                <w:szCs w:val="27"/>
              </w:rPr>
              <w:t>.e. draw something that makes them happy and something that makes them sad after discussion of what made Pete happy/sad)</w:t>
            </w:r>
          </w:p>
        </w:tc>
        <w:tc>
          <w:tcPr>
            <w:tcW w:w="2160" w:type="dxa"/>
            <w:shd w:val="clear" w:color="auto" w:fill="auto"/>
          </w:tcPr>
          <w:p w14:paraId="2E0F4443" w14:textId="7947710E" w:rsidR="005E6615" w:rsidRPr="0030250D" w:rsidRDefault="005E6615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-Teacher will read aloud story, "Shelf Elf</w:t>
            </w:r>
            <w:proofErr w:type="gramStart"/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".</w:t>
            </w:r>
            <w:proofErr w:type="gramEnd"/>
          </w:p>
          <w:p w14:paraId="1ABA7A0F" w14:textId="44C91521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-Students will be encouraged to make connections with text through discussion.</w:t>
            </w:r>
          </w:p>
          <w:p w14:paraId="7EE9625E" w14:textId="713C7451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-Teacher will introduce the appropriate behaviors in caring for library books.</w:t>
            </w:r>
          </w:p>
          <w:p w14:paraId="5A6FB6F1" w14:textId="374745C1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-Students will complete "Parts of a Book" activity.</w:t>
            </w:r>
          </w:p>
          <w:p w14:paraId="4CF7D4E2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19D38248" w14:textId="77777777" w:rsidR="005E6615" w:rsidRDefault="005E6615" w:rsidP="003B7771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 xml:space="preserve">-The “Do’s and Don’ts” of proper book care will be reviewed through a group chart/visual activity. Students work together to sort the images and will discuss their reasons for doing so. </w:t>
            </w:r>
          </w:p>
          <w:p w14:paraId="5AAEBB6A" w14:textId="6239BF33" w:rsidR="005E6615" w:rsidRDefault="005E6615" w:rsidP="005E661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Times" w:hAnsi="Times"/>
                <w:szCs w:val="18"/>
              </w:rPr>
              <w:t>-Students will create “Reminder Bookmarks</w:t>
            </w:r>
            <w:proofErr w:type="gramStart"/>
            <w:r>
              <w:rPr>
                <w:rFonts w:ascii="Times" w:hAnsi="Times"/>
                <w:szCs w:val="18"/>
              </w:rPr>
              <w:t>”.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23636352" w14:textId="77777777" w:rsidR="005E6615" w:rsidRPr="009C062F" w:rsidRDefault="005E6615" w:rsidP="005E6615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 xml:space="preserve">-Check out rules and procedures will be modeled and explained. </w:t>
            </w:r>
          </w:p>
          <w:p w14:paraId="7C58BF20" w14:textId="36E61589" w:rsidR="005E6615" w:rsidRDefault="005E6615" w:rsidP="005E6615">
            <w:pPr>
              <w:rPr>
                <w:rFonts w:ascii="Century Gothic" w:hAnsi="Century Gothic"/>
                <w:b/>
                <w:i/>
              </w:rPr>
            </w:pPr>
            <w:r w:rsidRPr="009C062F">
              <w:rPr>
                <w:rFonts w:ascii="Times" w:hAnsi="Times"/>
                <w:szCs w:val="18"/>
              </w:rPr>
              <w:t>-Library tour</w:t>
            </w:r>
          </w:p>
        </w:tc>
      </w:tr>
      <w:tr w:rsidR="005E6615" w:rsidRPr="00937EFF" w14:paraId="6164AC41" w14:textId="77777777" w:rsidTr="00986CAD">
        <w:trPr>
          <w:cantSplit/>
          <w:trHeight w:val="3230"/>
        </w:trPr>
        <w:tc>
          <w:tcPr>
            <w:tcW w:w="900" w:type="dxa"/>
            <w:shd w:val="clear" w:color="auto" w:fill="auto"/>
            <w:vAlign w:val="center"/>
          </w:tcPr>
          <w:p w14:paraId="3AF7FE0A" w14:textId="77777777" w:rsidR="005E6615" w:rsidRPr="00CD2832" w:rsidRDefault="005E6615" w:rsidP="00986CAD">
            <w:pPr>
              <w:ind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K- </w:t>
            </w:r>
            <w:r w:rsidRPr="009E1F11">
              <w:rPr>
                <w:rFonts w:ascii="Century Gothic" w:hAnsi="Century Gothic"/>
                <w:b/>
                <w:sz w:val="16"/>
                <w:szCs w:val="16"/>
              </w:rPr>
              <w:t xml:space="preserve">The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assistant stays with the class during this time if </w:t>
            </w:r>
            <w:r w:rsidRPr="009E1F11">
              <w:rPr>
                <w:rFonts w:ascii="Century Gothic" w:hAnsi="Century Gothic"/>
                <w:b/>
                <w:sz w:val="16"/>
                <w:szCs w:val="16"/>
              </w:rPr>
              <w:t>needed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728D9EB" w14:textId="77777777" w:rsidR="005E6615" w:rsidRPr="00986CAD" w:rsidRDefault="005E6615" w:rsidP="00986CAD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color w:val="222222"/>
                <w:szCs w:val="27"/>
                <w:shd w:val="clear" w:color="auto" w:fill="FFFFFF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Students will be </w:t>
            </w:r>
            <w:proofErr w:type="gramStart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read</w:t>
            </w:r>
            <w:proofErr w:type="gramEnd"/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 xml:space="preserve"> "If You Give a Moose a Muffin".</w:t>
            </w:r>
          </w:p>
          <w:p w14:paraId="453CB834" w14:textId="77777777" w:rsidR="005E6615" w:rsidRPr="00986CAD" w:rsidRDefault="005E6615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 xml:space="preserve">Teacher will introduce herself and tell about herself aided by a </w:t>
            </w:r>
            <w:proofErr w:type="spellStart"/>
            <w:r w:rsidRPr="00986CAD">
              <w:rPr>
                <w:rFonts w:ascii="Times" w:hAnsi="Times"/>
                <w:color w:val="222222"/>
                <w:szCs w:val="27"/>
              </w:rPr>
              <w:t>Prezi</w:t>
            </w:r>
            <w:proofErr w:type="spellEnd"/>
            <w:r w:rsidRPr="00986CAD">
              <w:rPr>
                <w:rFonts w:ascii="Times" w:hAnsi="Times"/>
                <w:color w:val="222222"/>
                <w:szCs w:val="27"/>
              </w:rPr>
              <w:t>.</w:t>
            </w:r>
          </w:p>
          <w:p w14:paraId="681DD36F" w14:textId="7C033267" w:rsidR="005E6615" w:rsidRPr="00986CAD" w:rsidRDefault="005E6615" w:rsidP="00986CA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color w:val="222222"/>
                <w:szCs w:val="27"/>
              </w:rPr>
              <w:t>-</w:t>
            </w:r>
            <w:r w:rsidRPr="00986CAD">
              <w:rPr>
                <w:rFonts w:ascii="Times" w:hAnsi="Times"/>
                <w:color w:val="222222"/>
                <w:szCs w:val="27"/>
              </w:rPr>
              <w:t>Students will introduce themselves by drawing pictures of three things they care about.</w:t>
            </w:r>
          </w:p>
        </w:tc>
        <w:tc>
          <w:tcPr>
            <w:tcW w:w="1980" w:type="dxa"/>
            <w:shd w:val="clear" w:color="auto" w:fill="auto"/>
          </w:tcPr>
          <w:p w14:paraId="38ED4D9B" w14:textId="706A972E" w:rsidR="005E6615" w:rsidRPr="000D58A8" w:rsidRDefault="005E6615" w:rsidP="000D58A8">
            <w:pPr>
              <w:rPr>
                <w:rFonts w:ascii="Times" w:hAnsi="Times"/>
                <w:szCs w:val="20"/>
              </w:rPr>
            </w:pPr>
            <w:r w:rsidRPr="000D58A8">
              <w:rPr>
                <w:rFonts w:ascii="Times" w:hAnsi="Times"/>
                <w:color w:val="222222"/>
                <w:szCs w:val="27"/>
                <w:shd w:val="clear" w:color="auto" w:fill="FFFFFF"/>
              </w:rPr>
              <w:t>-Teacher will read aloud "Pete the Cat and His Magic Sunglasses".</w:t>
            </w:r>
          </w:p>
          <w:p w14:paraId="02C707D5" w14:textId="4436B08E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color w:val="222222"/>
                <w:szCs w:val="27"/>
              </w:rPr>
              <w:t>-Students will participate in reading through discussion and telling of story.</w:t>
            </w:r>
          </w:p>
          <w:p w14:paraId="36A19838" w14:textId="43B9F1C2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color w:val="222222"/>
                <w:szCs w:val="27"/>
              </w:rPr>
              <w:t>-Students will then create art that connects their previous experiences to their feelings. (</w:t>
            </w:r>
            <w:proofErr w:type="gramStart"/>
            <w:r w:rsidRPr="000D58A8">
              <w:rPr>
                <w:rFonts w:ascii="Times" w:hAnsi="Times"/>
                <w:color w:val="222222"/>
                <w:szCs w:val="27"/>
              </w:rPr>
              <w:t>i</w:t>
            </w:r>
            <w:proofErr w:type="gramEnd"/>
            <w:r w:rsidRPr="000D58A8">
              <w:rPr>
                <w:rFonts w:ascii="Times" w:hAnsi="Times"/>
                <w:color w:val="222222"/>
                <w:szCs w:val="27"/>
              </w:rPr>
              <w:t>.e. draw something that makes them happy and something that makes them sad after discussion of what made Pete happy/sad)</w:t>
            </w:r>
          </w:p>
        </w:tc>
        <w:tc>
          <w:tcPr>
            <w:tcW w:w="2160" w:type="dxa"/>
            <w:shd w:val="clear" w:color="auto" w:fill="auto"/>
          </w:tcPr>
          <w:p w14:paraId="22460604" w14:textId="1257E7AC" w:rsidR="005E6615" w:rsidRPr="00057159" w:rsidRDefault="005E6615" w:rsidP="00057159">
            <w:pPr>
              <w:rPr>
                <w:rFonts w:ascii="Times" w:hAnsi="Times"/>
                <w:szCs w:val="20"/>
              </w:rPr>
            </w:pPr>
            <w:r w:rsidRPr="00057159">
              <w:rPr>
                <w:rFonts w:ascii="Times" w:hAnsi="Times"/>
                <w:color w:val="222222"/>
                <w:szCs w:val="27"/>
                <w:shd w:val="clear" w:color="auto" w:fill="FFFFFF"/>
              </w:rPr>
              <w:t>-Teacher will read aloud story, "</w:t>
            </w:r>
            <w:proofErr w:type="spellStart"/>
            <w:r w:rsidRPr="00057159">
              <w:rPr>
                <w:rFonts w:ascii="Times" w:hAnsi="Times"/>
                <w:color w:val="222222"/>
                <w:szCs w:val="27"/>
                <w:shd w:val="clear" w:color="auto" w:fill="FFFFFF"/>
              </w:rPr>
              <w:t>Mr.Wiggles</w:t>
            </w:r>
            <w:proofErr w:type="spellEnd"/>
            <w:r w:rsidRPr="00057159">
              <w:rPr>
                <w:rFonts w:ascii="Times" w:hAnsi="Times"/>
                <w:color w:val="222222"/>
                <w:szCs w:val="27"/>
                <w:shd w:val="clear" w:color="auto" w:fill="FFFFFF"/>
              </w:rPr>
              <w:t>' Book</w:t>
            </w:r>
            <w:proofErr w:type="gramStart"/>
            <w:r w:rsidRPr="00057159">
              <w:rPr>
                <w:rFonts w:ascii="Times" w:hAnsi="Times"/>
                <w:color w:val="222222"/>
                <w:szCs w:val="27"/>
                <w:shd w:val="clear" w:color="auto" w:fill="FFFFFF"/>
              </w:rPr>
              <w:t>".</w:t>
            </w:r>
            <w:proofErr w:type="gramEnd"/>
          </w:p>
          <w:p w14:paraId="73617CF3" w14:textId="515F6DBA" w:rsidR="005E6615" w:rsidRPr="00057159" w:rsidRDefault="005E6615" w:rsidP="0005715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57159">
              <w:rPr>
                <w:rFonts w:ascii="Times" w:hAnsi="Times"/>
                <w:color w:val="222222"/>
                <w:szCs w:val="27"/>
              </w:rPr>
              <w:t>-Students will be encouraged to make connections with text through discussion.</w:t>
            </w:r>
          </w:p>
          <w:p w14:paraId="7E036AA3" w14:textId="550153E8" w:rsidR="005E6615" w:rsidRPr="00057159" w:rsidRDefault="005E6615" w:rsidP="0005715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57159">
              <w:rPr>
                <w:rFonts w:ascii="Times" w:hAnsi="Times"/>
                <w:color w:val="222222"/>
                <w:szCs w:val="27"/>
              </w:rPr>
              <w:t>-Teacher will introduce the appropriate behaviors in caring for library books. </w:t>
            </w:r>
          </w:p>
          <w:p w14:paraId="641EF2DD" w14:textId="2EFCD53B" w:rsidR="005E6615" w:rsidRPr="00057159" w:rsidRDefault="005E6615" w:rsidP="0005715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57159">
              <w:rPr>
                <w:rFonts w:ascii="Times" w:hAnsi="Times"/>
                <w:color w:val="222222"/>
                <w:szCs w:val="27"/>
              </w:rPr>
              <w:t>-Students will create a bookworm bookmark.</w:t>
            </w:r>
          </w:p>
          <w:p w14:paraId="7059647F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30715945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077A6CBC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7EAA1267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D90FCC4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1E3DD514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45242CFE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17DEE61E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D2EB835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645DA2A4" w14:textId="77777777" w:rsidR="005E6615" w:rsidRPr="00057159" w:rsidRDefault="005E6615" w:rsidP="00986CAD">
            <w:pPr>
              <w:jc w:val="center"/>
              <w:rPr>
                <w:rFonts w:ascii="Century Gothic" w:hAnsi="Century Gothic"/>
                <w:b/>
                <w:i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866063F" w14:textId="77777777" w:rsidR="005E6615" w:rsidRDefault="005E6615" w:rsidP="005E6615">
            <w:pPr>
              <w:rPr>
                <w:rFonts w:ascii="Times" w:hAnsi="Times"/>
                <w:szCs w:val="18"/>
              </w:rPr>
            </w:pPr>
            <w:r>
              <w:rPr>
                <w:rFonts w:ascii="Times" w:hAnsi="Times"/>
                <w:szCs w:val="18"/>
              </w:rPr>
              <w:t xml:space="preserve">-The “Do’s and Don’ts” of proper book care will be reviewed through a group chart/visual activity. Students work together to sort the images and will discuss their reasons for doing so. </w:t>
            </w:r>
          </w:p>
          <w:p w14:paraId="7735622A" w14:textId="3D0A78AE" w:rsidR="005E6615" w:rsidRDefault="005E6615" w:rsidP="005E661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Times" w:hAnsi="Times"/>
                <w:szCs w:val="18"/>
              </w:rPr>
              <w:t>-</w:t>
            </w:r>
            <w:r w:rsidRPr="0030250D">
              <w:rPr>
                <w:rFonts w:ascii="Times" w:hAnsi="Times"/>
                <w:color w:val="222222"/>
                <w:szCs w:val="27"/>
              </w:rPr>
              <w:t xml:space="preserve"> </w:t>
            </w:r>
            <w:r w:rsidRPr="0030250D">
              <w:rPr>
                <w:rFonts w:ascii="Times" w:hAnsi="Times"/>
                <w:color w:val="222222"/>
                <w:szCs w:val="27"/>
              </w:rPr>
              <w:t>Students will complete "Parts of a Book" activity.</w:t>
            </w:r>
          </w:p>
          <w:p w14:paraId="5603D75F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6C6A49ED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44A2F0F3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3A026AD3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09C9049C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7FC293FC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66B4170A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25E4DB70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7C31461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71F1AC05" w14:textId="77777777" w:rsidR="005E6615" w:rsidRPr="00C879F9" w:rsidRDefault="005E6615" w:rsidP="00986CAD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3D4ECF5" w14:textId="77777777" w:rsidR="005E6615" w:rsidRPr="009C062F" w:rsidRDefault="005E6615" w:rsidP="005E6615">
            <w:pPr>
              <w:rPr>
                <w:rFonts w:ascii="Times" w:hAnsi="Times"/>
                <w:szCs w:val="18"/>
              </w:rPr>
            </w:pPr>
            <w:r w:rsidRPr="009C062F">
              <w:rPr>
                <w:rFonts w:ascii="Times" w:hAnsi="Times"/>
                <w:szCs w:val="18"/>
              </w:rPr>
              <w:t xml:space="preserve">-Check out rules and procedures will be modeled and explained. </w:t>
            </w:r>
          </w:p>
          <w:p w14:paraId="5F613366" w14:textId="0A9331B9" w:rsidR="005E6615" w:rsidRDefault="005E6615" w:rsidP="005E6615">
            <w:pPr>
              <w:rPr>
                <w:rFonts w:ascii="Century Gothic" w:hAnsi="Century Gothic"/>
                <w:b/>
                <w:i/>
              </w:rPr>
            </w:pPr>
            <w:r w:rsidRPr="009C062F">
              <w:rPr>
                <w:rFonts w:ascii="Times" w:hAnsi="Times"/>
                <w:szCs w:val="18"/>
              </w:rPr>
              <w:t>-Library tour</w:t>
            </w:r>
            <w:bookmarkStart w:id="0" w:name="_GoBack"/>
            <w:bookmarkEnd w:id="0"/>
          </w:p>
          <w:p w14:paraId="2EFDCC5D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995CC5F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62CE4861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1EBB9259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1CEA2365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5D5CA2F8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45E4F6A9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7BD780D1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1575C073" w14:textId="77777777" w:rsidR="005E6615" w:rsidRPr="00C879F9" w:rsidRDefault="005E6615" w:rsidP="00986CAD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5E6615" w:rsidRPr="00937EFF" w14:paraId="6F5806AA" w14:textId="77777777" w:rsidTr="00986CAD">
        <w:trPr>
          <w:cantSplit/>
          <w:trHeight w:val="3230"/>
        </w:trPr>
        <w:tc>
          <w:tcPr>
            <w:tcW w:w="900" w:type="dxa"/>
            <w:shd w:val="clear" w:color="auto" w:fill="auto"/>
            <w:vAlign w:val="center"/>
          </w:tcPr>
          <w:p w14:paraId="6E312775" w14:textId="08A3EC6D" w:rsidR="005E6615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7D048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Grade</w:t>
            </w:r>
          </w:p>
          <w:p w14:paraId="6EC39848" w14:textId="77777777" w:rsidR="005E6615" w:rsidRDefault="005E6615" w:rsidP="00986CAD">
            <w:pPr>
              <w:ind w:left="-108" w:right="-1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506E429" w14:textId="2663DDBC" w:rsidR="005E6615" w:rsidRPr="00B133A7" w:rsidRDefault="005E6615" w:rsidP="009C062F">
            <w:pPr>
              <w:rPr>
                <w:rFonts w:ascii="Times" w:hAnsi="Times"/>
                <w:color w:val="222222"/>
                <w:szCs w:val="27"/>
              </w:rPr>
            </w:pPr>
          </w:p>
          <w:p w14:paraId="60B5E7D5" w14:textId="13B1C7EC" w:rsidR="005E6615" w:rsidRPr="00B133A7" w:rsidRDefault="005E6615" w:rsidP="00B133A7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>
              <w:rPr>
                <w:rFonts w:ascii="Times" w:hAnsi="Times"/>
                <w:noProof/>
                <w:color w:val="222222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11A1C0" wp14:editId="2E72E7C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273685</wp:posOffset>
                      </wp:positionV>
                      <wp:extent cx="5372100" cy="10287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FD787" w14:textId="0933377B" w:rsidR="005E6615" w:rsidRPr="00CC1575" w:rsidRDefault="005E6615" w:rsidP="00CC1575">
                                  <w:pPr>
                                    <w:jc w:val="center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 xml:space="preserve">       </w:t>
                                  </w:r>
                                  <w:r w:rsidRPr="00CC1575">
                                    <w:rPr>
                                      <w:sz w:val="96"/>
                                    </w:rPr>
                                    <w:t>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6pt;margin-top:21.55pt;width:42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WTDM0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" filled="f" stroked="f">
                      <v:textbox>
                        <w:txbxContent>
                          <w:p w14:paraId="38FFD787" w14:textId="0933377B" w:rsidR="005E6615" w:rsidRPr="00CC1575" w:rsidRDefault="005E6615" w:rsidP="00CC157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      </w:t>
                            </w:r>
                            <w:r w:rsidRPr="00CC1575">
                              <w:rPr>
                                <w:sz w:val="96"/>
                              </w:rPr>
                              <w:t>PLANNING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3D8BC2F3" w14:textId="77777777" w:rsidR="005E6615" w:rsidRPr="009C062F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14:paraId="35C2C5AF" w14:textId="77777777" w:rsidR="005E6615" w:rsidRPr="009C062F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0C26A983" w14:textId="77777777" w:rsidR="005E6615" w:rsidRPr="009C062F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4241BF63" w14:textId="77777777" w:rsidR="005E6615" w:rsidRPr="009C062F" w:rsidRDefault="005E6615" w:rsidP="00986CAD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  <w:tr w:rsidR="005E6615" w:rsidRPr="00937EFF" w14:paraId="19130442" w14:textId="77777777" w:rsidTr="00986CAD">
        <w:trPr>
          <w:cantSplit/>
          <w:trHeight w:val="3581"/>
        </w:trPr>
        <w:tc>
          <w:tcPr>
            <w:tcW w:w="900" w:type="dxa"/>
            <w:shd w:val="clear" w:color="auto" w:fill="auto"/>
            <w:textDirection w:val="btLr"/>
            <w:vAlign w:val="center"/>
          </w:tcPr>
          <w:p w14:paraId="1F048F76" w14:textId="77777777" w:rsidR="005E6615" w:rsidRPr="00937EFF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Standards/Targets/     Critical Vocabulary</w:t>
            </w:r>
          </w:p>
        </w:tc>
        <w:tc>
          <w:tcPr>
            <w:tcW w:w="2160" w:type="dxa"/>
            <w:shd w:val="clear" w:color="auto" w:fill="auto"/>
          </w:tcPr>
          <w:p w14:paraId="0D006455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K-2</w:t>
            </w:r>
          </w:p>
          <w:p w14:paraId="42534297" w14:textId="77777777" w:rsidR="005E6615" w:rsidRPr="006833F9" w:rsidRDefault="005E6615" w:rsidP="006833F9">
            <w:pPr>
              <w:rPr>
                <w:rFonts w:ascii="Times" w:hAnsi="Times"/>
                <w:sz w:val="18"/>
                <w:szCs w:val="20"/>
              </w:rPr>
            </w:pPr>
            <w:r w:rsidRPr="006833F9">
              <w:rPr>
                <w:rFonts w:ascii="Times" w:hAnsi="Times"/>
                <w:b/>
                <w:bCs/>
                <w:color w:val="222222"/>
                <w:szCs w:val="27"/>
                <w:shd w:val="clear" w:color="auto" w:fill="FFFFFF"/>
              </w:rPr>
              <w:t>CC.K.SL.6</w:t>
            </w:r>
            <w:r w:rsidRPr="006833F9">
              <w:rPr>
                <w:rFonts w:ascii="Times" w:hAnsi="Times"/>
                <w:color w:val="222222"/>
                <w:szCs w:val="27"/>
                <w:shd w:val="clear" w:color="auto" w:fill="FFFFFF"/>
              </w:rPr>
              <w:t> - Presentation of Knowledge and Ideas: Speak audibly and express thoughts, feelings, and ideas clearly.</w:t>
            </w:r>
          </w:p>
          <w:p w14:paraId="4670FA52" w14:textId="77777777" w:rsidR="005E6615" w:rsidRDefault="005E6615" w:rsidP="006833F9">
            <w:pPr>
              <w:rPr>
                <w:rFonts w:ascii="Times" w:hAnsi="Times"/>
                <w:b/>
                <w:bCs/>
                <w:color w:val="222222"/>
                <w:szCs w:val="27"/>
                <w:shd w:val="clear" w:color="auto" w:fill="FFFFFF"/>
              </w:rPr>
            </w:pPr>
          </w:p>
          <w:p w14:paraId="3DD24369" w14:textId="77777777" w:rsidR="005E6615" w:rsidRPr="006833F9" w:rsidRDefault="005E6615" w:rsidP="006833F9">
            <w:pPr>
              <w:rPr>
                <w:rFonts w:ascii="Times" w:hAnsi="Times"/>
                <w:sz w:val="18"/>
                <w:szCs w:val="20"/>
              </w:rPr>
            </w:pPr>
            <w:r w:rsidRPr="006833F9">
              <w:rPr>
                <w:rFonts w:ascii="Times" w:hAnsi="Times"/>
                <w:b/>
                <w:bCs/>
                <w:color w:val="222222"/>
                <w:szCs w:val="27"/>
                <w:shd w:val="clear" w:color="auto" w:fill="FFFFFF"/>
              </w:rPr>
              <w:t>CC.1.RL.1</w:t>
            </w:r>
            <w:r w:rsidRPr="006833F9">
              <w:rPr>
                <w:rFonts w:ascii="Times" w:hAnsi="Times"/>
                <w:color w:val="222222"/>
                <w:szCs w:val="27"/>
                <w:shd w:val="clear" w:color="auto" w:fill="FFFFFF"/>
              </w:rPr>
              <w:t> - Key Ideas and Details: Ask and answer questions about key details in a text.</w:t>
            </w:r>
          </w:p>
          <w:p w14:paraId="02642FC9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1C6A056" w14:textId="4D864B04" w:rsidR="005E6615" w:rsidRDefault="005E6615" w:rsidP="00986CAD">
            <w:pPr>
              <w:rPr>
                <w:rFonts w:ascii="Times" w:hAnsi="Times"/>
                <w:color w:val="222222"/>
                <w:szCs w:val="27"/>
              </w:rPr>
            </w:pPr>
            <w:r w:rsidRPr="00986CAD">
              <w:rPr>
                <w:rFonts w:ascii="Times" w:hAnsi="Times"/>
                <w:b/>
                <w:bCs/>
                <w:color w:val="222222"/>
                <w:szCs w:val="27"/>
              </w:rPr>
              <w:t>CC.2.SL.1a</w:t>
            </w:r>
            <w:r w:rsidRPr="00986CAD">
              <w:rPr>
                <w:rFonts w:ascii="Times" w:hAnsi="Times"/>
                <w:color w:val="222222"/>
                <w:szCs w:val="27"/>
              </w:rPr>
              <w:t> - Comprehension and Collaboration: Follow agreed-upon rules for discussions (e.g., gaining the floor in respectful ways, listening to others with care, speaking one at a time about the topics and texts under discussion).</w:t>
            </w:r>
          </w:p>
          <w:p w14:paraId="60A1B11A" w14:textId="77777777" w:rsidR="005E6615" w:rsidRDefault="005E6615" w:rsidP="00986CAD">
            <w:pPr>
              <w:rPr>
                <w:rFonts w:ascii="Times" w:hAnsi="Times"/>
                <w:color w:val="222222"/>
                <w:szCs w:val="27"/>
              </w:rPr>
            </w:pPr>
          </w:p>
          <w:p w14:paraId="60B37BCF" w14:textId="77777777" w:rsidR="005E6615" w:rsidRPr="00986CAD" w:rsidRDefault="005E6615" w:rsidP="006833F9">
            <w:pPr>
              <w:rPr>
                <w:rFonts w:ascii="Times" w:hAnsi="Times"/>
                <w:color w:val="222222"/>
                <w:szCs w:val="27"/>
              </w:rPr>
            </w:pPr>
            <w:r w:rsidRPr="00986CAD">
              <w:rPr>
                <w:rFonts w:ascii="Times" w:hAnsi="Times"/>
                <w:b/>
                <w:bCs/>
                <w:color w:val="222222"/>
                <w:szCs w:val="27"/>
              </w:rPr>
              <w:t>LS-K12-4.1.3</w:t>
            </w:r>
            <w:r w:rsidRPr="00986CAD">
              <w:rPr>
                <w:rFonts w:ascii="Times" w:hAnsi="Times"/>
                <w:color w:val="222222"/>
                <w:szCs w:val="27"/>
              </w:rPr>
              <w:t> - Respond to literature and creative expressions of ideas in various formats and genres.</w:t>
            </w:r>
          </w:p>
          <w:p w14:paraId="6315C8C6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55C44119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65024EDF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14A54C4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498A558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52C66CD7" w14:textId="77777777" w:rsidR="005E6615" w:rsidRPr="00986CAD" w:rsidRDefault="005E6615" w:rsidP="00986CAD">
            <w:pPr>
              <w:rPr>
                <w:rFonts w:ascii="Times" w:hAnsi="Times"/>
                <w:sz w:val="18"/>
                <w:szCs w:val="20"/>
              </w:rPr>
            </w:pPr>
            <w:r w:rsidRPr="00986CAD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communicate my interests through pictures.</w:t>
            </w:r>
          </w:p>
          <w:p w14:paraId="5520FCBB" w14:textId="77777777" w:rsidR="005E6615" w:rsidRPr="00611F0A" w:rsidRDefault="005E6615" w:rsidP="00986CAD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D8C6E3E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K-2</w:t>
            </w:r>
          </w:p>
          <w:p w14:paraId="4B210903" w14:textId="77777777" w:rsidR="005E6615" w:rsidRDefault="005E6615" w:rsidP="000D58A8">
            <w:pPr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b/>
                <w:bCs/>
                <w:color w:val="222222"/>
                <w:szCs w:val="27"/>
              </w:rPr>
              <w:t>LS-K12-4.1.5</w:t>
            </w:r>
            <w:r w:rsidRPr="000D58A8">
              <w:rPr>
                <w:rFonts w:ascii="Times" w:hAnsi="Times"/>
                <w:color w:val="222222"/>
                <w:szCs w:val="27"/>
              </w:rPr>
              <w:t> - Connect ideas to own interests and previous knowledge and experience.</w:t>
            </w:r>
          </w:p>
          <w:p w14:paraId="24A3E67A" w14:textId="77777777" w:rsidR="005E6615" w:rsidRPr="000D58A8" w:rsidRDefault="005E6615" w:rsidP="000D58A8">
            <w:pPr>
              <w:rPr>
                <w:rFonts w:ascii="Times" w:hAnsi="Times"/>
                <w:color w:val="222222"/>
                <w:szCs w:val="27"/>
              </w:rPr>
            </w:pPr>
          </w:p>
          <w:p w14:paraId="4D63832B" w14:textId="4F077CEE" w:rsidR="005E6615" w:rsidRDefault="005E6615" w:rsidP="000D58A8">
            <w:pPr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b/>
                <w:bCs/>
                <w:color w:val="222222"/>
                <w:szCs w:val="27"/>
              </w:rPr>
              <w:t>CC.1.SL.1a</w:t>
            </w:r>
            <w:r w:rsidRPr="000D58A8">
              <w:rPr>
                <w:rFonts w:ascii="Times" w:hAnsi="Times"/>
                <w:color w:val="222222"/>
                <w:szCs w:val="27"/>
              </w:rPr>
              <w:t> - Comprehension and Collaboration: Follow agreed-upon rules for discussions (e.g., listening to others with care, speaking one at a time about the topics and texts under discussion).</w:t>
            </w:r>
          </w:p>
          <w:p w14:paraId="3ECD9F9A" w14:textId="77777777" w:rsidR="005E6615" w:rsidRPr="000D58A8" w:rsidRDefault="005E6615" w:rsidP="000D58A8">
            <w:pPr>
              <w:rPr>
                <w:rFonts w:ascii="Times" w:hAnsi="Times"/>
                <w:color w:val="222222"/>
                <w:szCs w:val="27"/>
              </w:rPr>
            </w:pPr>
          </w:p>
          <w:p w14:paraId="7DABE29B" w14:textId="6D5098EA" w:rsidR="005E6615" w:rsidRPr="000D58A8" w:rsidRDefault="005E6615" w:rsidP="000D58A8">
            <w:pPr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b/>
                <w:bCs/>
                <w:color w:val="222222"/>
                <w:szCs w:val="27"/>
              </w:rPr>
              <w:t>CC.1.SL.4</w:t>
            </w:r>
            <w:r w:rsidRPr="000D58A8">
              <w:rPr>
                <w:rFonts w:ascii="Times" w:hAnsi="Times"/>
                <w:color w:val="222222"/>
                <w:szCs w:val="27"/>
              </w:rPr>
              <w:t> - Presentation of Knowledge and Ideas: Describe people, places, things, and events with relevant details, expressing ideas and feelings clearly.</w:t>
            </w:r>
          </w:p>
          <w:p w14:paraId="66FA1C7A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F6E3856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0273FFCE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2B27ACCA" w14:textId="77777777" w:rsidR="005E6615" w:rsidRPr="000D58A8" w:rsidRDefault="005E6615" w:rsidP="000D58A8">
            <w:pPr>
              <w:rPr>
                <w:rFonts w:ascii="Times" w:hAnsi="Times"/>
                <w:sz w:val="18"/>
                <w:szCs w:val="20"/>
              </w:rPr>
            </w:pPr>
            <w:r w:rsidRPr="000D58A8">
              <w:rPr>
                <w:rFonts w:ascii="Times" w:hAnsi="Times"/>
                <w:color w:val="222222"/>
                <w:szCs w:val="27"/>
                <w:shd w:val="clear" w:color="auto" w:fill="FFFFFF"/>
              </w:rPr>
              <w:t>Positive attitude</w:t>
            </w:r>
          </w:p>
          <w:p w14:paraId="2C1C8784" w14:textId="77777777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color w:val="222222"/>
                <w:szCs w:val="27"/>
              </w:rPr>
              <w:t>Negative attitude</w:t>
            </w:r>
          </w:p>
          <w:p w14:paraId="5D87AD64" w14:textId="77777777" w:rsidR="005E6615" w:rsidRPr="000D58A8" w:rsidRDefault="005E6615" w:rsidP="000D58A8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0D58A8">
              <w:rPr>
                <w:rFonts w:ascii="Times" w:hAnsi="Times"/>
                <w:color w:val="222222"/>
                <w:szCs w:val="27"/>
              </w:rPr>
              <w:t>Mood</w:t>
            </w:r>
          </w:p>
          <w:p w14:paraId="37293D08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6F1A59BB" w14:textId="77777777" w:rsidR="005E6615" w:rsidRPr="0030250D" w:rsidRDefault="005E6615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Rules</w:t>
            </w:r>
          </w:p>
          <w:p w14:paraId="60F15D62" w14:textId="77777777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Procedures</w:t>
            </w:r>
          </w:p>
          <w:p w14:paraId="26985B95" w14:textId="77777777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Expectations</w:t>
            </w:r>
          </w:p>
          <w:p w14:paraId="591E4FFA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913B862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25616672" w14:textId="77777777" w:rsidR="005E6615" w:rsidRDefault="005E6615" w:rsidP="000D58A8">
            <w:pPr>
              <w:rPr>
                <w:rFonts w:ascii="Times" w:hAnsi="Times"/>
                <w:color w:val="222222"/>
                <w:szCs w:val="27"/>
                <w:shd w:val="clear" w:color="auto" w:fill="FFFFFF"/>
              </w:rPr>
            </w:pPr>
            <w:r w:rsidRPr="000D58A8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connect my ideas to the main idea of a story.</w:t>
            </w:r>
          </w:p>
          <w:p w14:paraId="7D26EB50" w14:textId="77777777" w:rsidR="005E6615" w:rsidRDefault="005E6615" w:rsidP="000D58A8">
            <w:pPr>
              <w:rPr>
                <w:rFonts w:ascii="Times" w:hAnsi="Times"/>
                <w:color w:val="222222"/>
                <w:szCs w:val="27"/>
                <w:shd w:val="clear" w:color="auto" w:fill="FFFFFF"/>
              </w:rPr>
            </w:pPr>
          </w:p>
          <w:p w14:paraId="4040486A" w14:textId="77777777" w:rsidR="005E6615" w:rsidRPr="0030250D" w:rsidRDefault="005E6615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demonstrate and follow the Library rules. </w:t>
            </w:r>
          </w:p>
          <w:p w14:paraId="0C14BE04" w14:textId="77777777" w:rsidR="005E6615" w:rsidRPr="000D58A8" w:rsidRDefault="005E6615" w:rsidP="000D58A8">
            <w:pPr>
              <w:rPr>
                <w:rFonts w:ascii="Times" w:hAnsi="Times"/>
                <w:sz w:val="18"/>
                <w:szCs w:val="20"/>
              </w:rPr>
            </w:pPr>
          </w:p>
          <w:p w14:paraId="4417226B" w14:textId="77777777" w:rsidR="005E6615" w:rsidRPr="000335D1" w:rsidRDefault="005E6615" w:rsidP="00986C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6902A6D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K-2</w:t>
            </w:r>
          </w:p>
          <w:p w14:paraId="22991D54" w14:textId="77777777" w:rsidR="005E6615" w:rsidRPr="0030250D" w:rsidRDefault="005E6615" w:rsidP="0030250D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LS-K12-1.1.6</w:t>
            </w:r>
            <w:r w:rsidRPr="0030250D">
              <w:rPr>
                <w:rFonts w:ascii="Times" w:hAnsi="Times"/>
                <w:color w:val="222222"/>
                <w:szCs w:val="27"/>
              </w:rPr>
              <w:t> - Read, view, and listen for information presented in any format (e.g., textual, visual, media, digital) in order to make inferences and gather meaning.</w:t>
            </w:r>
          </w:p>
          <w:p w14:paraId="5B8D567F" w14:textId="77777777" w:rsidR="005E6615" w:rsidRPr="0030250D" w:rsidRDefault="005E6615" w:rsidP="0030250D">
            <w:pPr>
              <w:rPr>
                <w:rFonts w:ascii="Times" w:hAnsi="Times"/>
                <w:color w:val="222222"/>
                <w:szCs w:val="27"/>
              </w:rPr>
            </w:pPr>
          </w:p>
          <w:p w14:paraId="6706ED24" w14:textId="067542B9" w:rsidR="005E6615" w:rsidRPr="0030250D" w:rsidRDefault="005E6615" w:rsidP="0030250D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CC.2.SL.2</w:t>
            </w:r>
            <w:r w:rsidRPr="0030250D">
              <w:rPr>
                <w:rFonts w:ascii="Times" w:hAnsi="Times"/>
                <w:color w:val="222222"/>
                <w:szCs w:val="27"/>
              </w:rPr>
              <w:t> - Comprehension and Collaboration: Recount or describe key ideas or details from a text read aloud or information presented orally or through other media.</w:t>
            </w:r>
          </w:p>
          <w:p w14:paraId="23B88359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7893A873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1AE09E19" w14:textId="77777777" w:rsidR="005E6615" w:rsidRPr="0030250D" w:rsidRDefault="005E6615" w:rsidP="0030250D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Book spine</w:t>
            </w:r>
          </w:p>
          <w:p w14:paraId="361DD8DC" w14:textId="77777777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Cover</w:t>
            </w:r>
          </w:p>
          <w:p w14:paraId="3215371B" w14:textId="77777777" w:rsidR="005E6615" w:rsidRPr="0030250D" w:rsidRDefault="005E6615" w:rsidP="0030250D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Bookmark</w:t>
            </w:r>
          </w:p>
          <w:p w14:paraId="53B229AE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77CAC8A4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15CCB2D3" w14:textId="77777777" w:rsidR="005E6615" w:rsidRPr="0030250D" w:rsidRDefault="005E6615" w:rsidP="0030250D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I can differentiate between proper and improper handling of library books.</w:t>
            </w:r>
          </w:p>
          <w:p w14:paraId="68F51681" w14:textId="77777777" w:rsidR="005E6615" w:rsidRPr="0030250D" w:rsidRDefault="005E6615" w:rsidP="0030250D">
            <w:pPr>
              <w:rPr>
                <w:rFonts w:ascii="Times" w:hAnsi="Times"/>
                <w:sz w:val="20"/>
                <w:szCs w:val="20"/>
              </w:rPr>
            </w:pPr>
          </w:p>
          <w:p w14:paraId="74F5D33F" w14:textId="77777777" w:rsidR="005E6615" w:rsidRPr="003C1C1D" w:rsidRDefault="005E6615" w:rsidP="00986CA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15B60C54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K-2</w:t>
            </w:r>
          </w:p>
          <w:p w14:paraId="768FAE1C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LS-K12-1.1.6</w:t>
            </w:r>
            <w:r w:rsidRPr="0030250D">
              <w:rPr>
                <w:rFonts w:ascii="Times" w:hAnsi="Times"/>
                <w:color w:val="222222"/>
                <w:szCs w:val="27"/>
              </w:rPr>
              <w:t> - Read, view, and listen for information presented in any format (e.g., textual, visual, media, digital) in order to make inferences and gather meaning.</w:t>
            </w:r>
          </w:p>
          <w:p w14:paraId="0117532C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</w:p>
          <w:p w14:paraId="76DE8125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CC.2.SL.2</w:t>
            </w:r>
            <w:r w:rsidRPr="0030250D">
              <w:rPr>
                <w:rFonts w:ascii="Times" w:hAnsi="Times"/>
                <w:color w:val="222222"/>
                <w:szCs w:val="27"/>
              </w:rPr>
              <w:t> - Comprehension and Collaboration: Recount or describe key ideas or details from a text read aloud or information presented orally or through other media.</w:t>
            </w:r>
          </w:p>
          <w:p w14:paraId="0403B07C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1C9640D8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2EE8174D" w14:textId="7D70AD1B" w:rsidR="005E6615" w:rsidRPr="0030250D" w:rsidRDefault="005E6615" w:rsidP="00B706B9">
            <w:pPr>
              <w:rPr>
                <w:rFonts w:ascii="Times" w:hAnsi="Times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Book spine</w:t>
            </w:r>
          </w:p>
          <w:p w14:paraId="18D2A424" w14:textId="77777777" w:rsidR="005E6615" w:rsidRPr="0030250D" w:rsidRDefault="005E6615" w:rsidP="00B706B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Cover</w:t>
            </w:r>
          </w:p>
          <w:p w14:paraId="63EFB146" w14:textId="77777777" w:rsidR="005E6615" w:rsidRPr="0030250D" w:rsidRDefault="005E6615" w:rsidP="00B706B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Bookmark</w:t>
            </w:r>
          </w:p>
          <w:p w14:paraId="4B424FFF" w14:textId="77777777" w:rsidR="005E6615" w:rsidRDefault="005E6615" w:rsidP="00986CAD">
            <w:pPr>
              <w:ind w:left="-108" w:right="-108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00B79516" w14:textId="77777777" w:rsidR="005E6615" w:rsidRDefault="005E6615" w:rsidP="00986CAD">
            <w:pPr>
              <w:ind w:left="-108" w:right="-108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 </w:t>
            </w: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1197882B" w14:textId="77777777" w:rsidR="005E6615" w:rsidRPr="0030250D" w:rsidRDefault="005E6615" w:rsidP="00B706B9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I can differentiate between proper and improper handling of library books.</w:t>
            </w:r>
          </w:p>
          <w:p w14:paraId="4A03C5F3" w14:textId="77777777" w:rsidR="005E6615" w:rsidRPr="00B706B9" w:rsidRDefault="005E6615" w:rsidP="00986CAD">
            <w:pPr>
              <w:ind w:left="-108" w:right="-108"/>
              <w:rPr>
                <w:rFonts w:ascii="Times" w:hAnsi="Times"/>
              </w:rPr>
            </w:pPr>
          </w:p>
        </w:tc>
        <w:tc>
          <w:tcPr>
            <w:tcW w:w="2070" w:type="dxa"/>
            <w:shd w:val="clear" w:color="auto" w:fill="auto"/>
          </w:tcPr>
          <w:p w14:paraId="0DCDCCBA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K-2</w:t>
            </w:r>
          </w:p>
          <w:p w14:paraId="510D5131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LS-K12-1.1.6</w:t>
            </w:r>
            <w:r w:rsidRPr="0030250D">
              <w:rPr>
                <w:rFonts w:ascii="Times" w:hAnsi="Times"/>
                <w:color w:val="222222"/>
                <w:szCs w:val="27"/>
              </w:rPr>
              <w:t> - Read, view, and listen for information presented in any format (e.g., textual, visual, media, digital) in order to make inferences and gather meaning.</w:t>
            </w:r>
          </w:p>
          <w:p w14:paraId="06F0A7A3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</w:p>
          <w:p w14:paraId="595BBBBB" w14:textId="77777777" w:rsidR="005E6615" w:rsidRPr="0030250D" w:rsidRDefault="005E6615" w:rsidP="006C4BAB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b/>
                <w:bCs/>
                <w:color w:val="222222"/>
                <w:szCs w:val="27"/>
              </w:rPr>
              <w:t>CC.2.SL.2</w:t>
            </w:r>
            <w:r w:rsidRPr="0030250D">
              <w:rPr>
                <w:rFonts w:ascii="Times" w:hAnsi="Times"/>
                <w:color w:val="222222"/>
                <w:szCs w:val="27"/>
              </w:rPr>
              <w:t> - Comprehension and Collaboration: Recount or describe key ideas or details from a text read aloud or information presented orally or through other media.</w:t>
            </w:r>
          </w:p>
          <w:p w14:paraId="2B33C00E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7B5BB3AC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66ADED7A" w14:textId="77777777" w:rsidR="005E6615" w:rsidRPr="0030250D" w:rsidRDefault="005E6615" w:rsidP="00B706B9">
            <w:pPr>
              <w:rPr>
                <w:rFonts w:ascii="Times" w:hAnsi="Times"/>
                <w:sz w:val="18"/>
                <w:szCs w:val="20"/>
              </w:rPr>
            </w:pPr>
            <w:r w:rsidRPr="0030250D">
              <w:rPr>
                <w:rFonts w:ascii="Times" w:hAnsi="Times"/>
                <w:color w:val="222222"/>
                <w:szCs w:val="27"/>
                <w:shd w:val="clear" w:color="auto" w:fill="FFFFFF"/>
              </w:rPr>
              <w:t>Book spine</w:t>
            </w:r>
          </w:p>
          <w:p w14:paraId="397C4726" w14:textId="77777777" w:rsidR="005E6615" w:rsidRPr="0030250D" w:rsidRDefault="005E6615" w:rsidP="00B706B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Cover</w:t>
            </w:r>
          </w:p>
          <w:p w14:paraId="6FC250DF" w14:textId="77777777" w:rsidR="005E6615" w:rsidRPr="0030250D" w:rsidRDefault="005E6615" w:rsidP="00B706B9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Bookmark</w:t>
            </w:r>
          </w:p>
          <w:p w14:paraId="0808BE7B" w14:textId="424F8BEB" w:rsidR="005E6615" w:rsidRPr="00B706B9" w:rsidRDefault="005E6615" w:rsidP="00986CAD">
            <w:pPr>
              <w:rPr>
                <w:rFonts w:ascii="Times" w:hAnsi="Times"/>
                <w:szCs w:val="16"/>
              </w:rPr>
            </w:pPr>
            <w:r w:rsidRPr="00B706B9">
              <w:rPr>
                <w:rFonts w:ascii="Times" w:hAnsi="Times"/>
                <w:szCs w:val="16"/>
              </w:rPr>
              <w:t>Shelf Marker</w:t>
            </w:r>
          </w:p>
          <w:p w14:paraId="0CA57393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7D4FA555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7386AFEA" w14:textId="31C203BF" w:rsidR="005E6615" w:rsidRPr="0030250D" w:rsidRDefault="005E6615" w:rsidP="00B706B9">
            <w:pPr>
              <w:rPr>
                <w:rFonts w:ascii="Times" w:hAnsi="Times"/>
                <w:color w:val="222222"/>
                <w:szCs w:val="27"/>
              </w:rPr>
            </w:pPr>
            <w:r w:rsidRPr="0030250D">
              <w:rPr>
                <w:rFonts w:ascii="Times" w:hAnsi="Times"/>
                <w:color w:val="222222"/>
                <w:szCs w:val="27"/>
              </w:rPr>
              <w:t>I can</w:t>
            </w:r>
            <w:r>
              <w:rPr>
                <w:rFonts w:ascii="Times" w:hAnsi="Times"/>
                <w:color w:val="222222"/>
                <w:szCs w:val="27"/>
              </w:rPr>
              <w:t xml:space="preserve"> properly shelve</w:t>
            </w:r>
            <w:r w:rsidRPr="0030250D">
              <w:rPr>
                <w:rFonts w:ascii="Times" w:hAnsi="Times"/>
                <w:color w:val="222222"/>
                <w:szCs w:val="27"/>
              </w:rPr>
              <w:t xml:space="preserve"> library books.</w:t>
            </w:r>
          </w:p>
          <w:p w14:paraId="528024DD" w14:textId="77777777" w:rsidR="005E6615" w:rsidRPr="003C1C1D" w:rsidRDefault="005E6615" w:rsidP="00986CAD">
            <w:pPr>
              <w:rPr>
                <w:rFonts w:ascii="Century Gothic" w:hAnsi="Century Gothic"/>
                <w:b/>
              </w:rPr>
            </w:pPr>
          </w:p>
        </w:tc>
      </w:tr>
      <w:tr w:rsidR="005E6615" w:rsidRPr="00937EFF" w14:paraId="6F5B7149" w14:textId="77777777" w:rsidTr="00986CAD">
        <w:trPr>
          <w:cantSplit/>
          <w:trHeight w:val="3500"/>
        </w:trPr>
        <w:tc>
          <w:tcPr>
            <w:tcW w:w="900" w:type="dxa"/>
            <w:shd w:val="clear" w:color="auto" w:fill="auto"/>
            <w:textDirection w:val="btLr"/>
            <w:vAlign w:val="center"/>
          </w:tcPr>
          <w:p w14:paraId="099726E1" w14:textId="77777777" w:rsidR="005E6615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Standards/Targets/</w:t>
            </w:r>
          </w:p>
          <w:p w14:paraId="06BB437C" w14:textId="77777777" w:rsidR="005E6615" w:rsidRPr="00937EFF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Critical Vocabulary</w:t>
            </w:r>
          </w:p>
        </w:tc>
        <w:tc>
          <w:tcPr>
            <w:tcW w:w="2160" w:type="dxa"/>
            <w:shd w:val="clear" w:color="auto" w:fill="auto"/>
          </w:tcPr>
          <w:p w14:paraId="591892EF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3-5</w:t>
            </w:r>
          </w:p>
          <w:p w14:paraId="1EC9BF15" w14:textId="77777777" w:rsidR="005E6615" w:rsidRDefault="005E6615" w:rsidP="0074635B">
            <w:pPr>
              <w:rPr>
                <w:rFonts w:ascii="Times" w:hAnsi="Times"/>
                <w:color w:val="222222"/>
                <w:szCs w:val="27"/>
              </w:rPr>
            </w:pPr>
            <w:r w:rsidRPr="0074635B">
              <w:rPr>
                <w:rFonts w:ascii="Times" w:hAnsi="Times"/>
                <w:b/>
                <w:bCs/>
                <w:color w:val="222222"/>
                <w:szCs w:val="27"/>
              </w:rPr>
              <w:t>LS-K12-4.1.1</w:t>
            </w:r>
            <w:r w:rsidRPr="0074635B">
              <w:rPr>
                <w:rFonts w:ascii="Times" w:hAnsi="Times"/>
                <w:color w:val="222222"/>
                <w:szCs w:val="27"/>
              </w:rPr>
              <w:t> - Read, view, and listen for pleasure and personal growth.</w:t>
            </w:r>
          </w:p>
          <w:p w14:paraId="7170A325" w14:textId="77777777" w:rsidR="005E6615" w:rsidRPr="0074635B" w:rsidRDefault="005E6615" w:rsidP="0074635B">
            <w:pPr>
              <w:rPr>
                <w:rFonts w:ascii="Times" w:hAnsi="Times"/>
                <w:color w:val="222222"/>
                <w:szCs w:val="27"/>
              </w:rPr>
            </w:pPr>
          </w:p>
          <w:p w14:paraId="3CB43D74" w14:textId="77777777" w:rsidR="005E6615" w:rsidRDefault="005E6615" w:rsidP="0074635B">
            <w:pPr>
              <w:rPr>
                <w:rFonts w:ascii="Times" w:hAnsi="Times"/>
                <w:color w:val="222222"/>
                <w:szCs w:val="27"/>
              </w:rPr>
            </w:pPr>
            <w:r w:rsidRPr="0074635B">
              <w:rPr>
                <w:rFonts w:ascii="Times" w:hAnsi="Times"/>
                <w:b/>
                <w:bCs/>
                <w:color w:val="222222"/>
                <w:szCs w:val="27"/>
              </w:rPr>
              <w:t>CC.5.SL.1b</w:t>
            </w:r>
            <w:r w:rsidRPr="0074635B">
              <w:rPr>
                <w:rFonts w:ascii="Times" w:hAnsi="Times"/>
                <w:color w:val="222222"/>
                <w:szCs w:val="27"/>
              </w:rPr>
              <w:t> - Comprehension and Collaboration: Follow agreed-upon rules for discussions and carry out assigned roles.</w:t>
            </w:r>
          </w:p>
          <w:p w14:paraId="5D6DAA1D" w14:textId="77777777" w:rsidR="005E6615" w:rsidRPr="0074635B" w:rsidRDefault="005E6615" w:rsidP="0074635B">
            <w:pPr>
              <w:rPr>
                <w:rFonts w:ascii="Times" w:hAnsi="Times"/>
                <w:color w:val="222222"/>
                <w:szCs w:val="27"/>
              </w:rPr>
            </w:pPr>
          </w:p>
          <w:p w14:paraId="69A66726" w14:textId="77777777" w:rsidR="005E6615" w:rsidRPr="0074635B" w:rsidRDefault="005E6615" w:rsidP="0074635B">
            <w:pPr>
              <w:rPr>
                <w:rFonts w:ascii="Times" w:hAnsi="Times"/>
                <w:color w:val="222222"/>
                <w:szCs w:val="27"/>
              </w:rPr>
            </w:pPr>
            <w:r w:rsidRPr="0074635B">
              <w:rPr>
                <w:rFonts w:ascii="Times" w:hAnsi="Times"/>
                <w:b/>
                <w:bCs/>
                <w:color w:val="222222"/>
                <w:szCs w:val="27"/>
              </w:rPr>
              <w:t>CC.5.SL.1c</w:t>
            </w:r>
            <w:r w:rsidRPr="0074635B">
              <w:rPr>
                <w:rFonts w:ascii="Times" w:hAnsi="Times"/>
                <w:color w:val="222222"/>
                <w:szCs w:val="27"/>
              </w:rPr>
              <w:t> - Comprehension and Collaboration: Pose and respond to specific questions by making comments that contribute to the discussion and elaborate on the remarks of others.</w:t>
            </w:r>
          </w:p>
          <w:p w14:paraId="2FD01F1B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5E4623C7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43D76262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8E62251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453640D7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4D624116" w14:textId="77777777" w:rsidR="005E6615" w:rsidRPr="0074635B" w:rsidRDefault="005E6615" w:rsidP="004D53F2">
            <w:pPr>
              <w:rPr>
                <w:rFonts w:ascii="Times" w:hAnsi="Times"/>
                <w:sz w:val="18"/>
                <w:szCs w:val="20"/>
              </w:rPr>
            </w:pPr>
            <w:r w:rsidRPr="0074635B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reflect on my experiences as a reader.</w:t>
            </w:r>
          </w:p>
          <w:p w14:paraId="6FBF59A9" w14:textId="77777777" w:rsidR="005E6615" w:rsidRPr="009679B6" w:rsidRDefault="005E6615" w:rsidP="00986CAD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ADF993D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3-5</w:t>
            </w:r>
          </w:p>
          <w:p w14:paraId="2947AE4A" w14:textId="77777777" w:rsidR="005E6615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b/>
                <w:bCs/>
                <w:color w:val="222222"/>
                <w:szCs w:val="27"/>
              </w:rPr>
              <w:t>LS-K12-4.1.1</w:t>
            </w:r>
            <w:r w:rsidRPr="00817073">
              <w:rPr>
                <w:rFonts w:ascii="Times" w:hAnsi="Times"/>
                <w:color w:val="222222"/>
                <w:szCs w:val="27"/>
              </w:rPr>
              <w:t> - Read, view, and listen for pleasure and personal growth.</w:t>
            </w:r>
          </w:p>
          <w:p w14:paraId="092FB83B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</w:p>
          <w:p w14:paraId="3DF61E1B" w14:textId="77777777" w:rsidR="005E6615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b/>
                <w:bCs/>
                <w:color w:val="222222"/>
                <w:szCs w:val="27"/>
              </w:rPr>
              <w:t>CC.5.SL.1c</w:t>
            </w:r>
            <w:r w:rsidRPr="00817073">
              <w:rPr>
                <w:rFonts w:ascii="Times" w:hAnsi="Times"/>
                <w:color w:val="222222"/>
                <w:szCs w:val="27"/>
              </w:rPr>
              <w:t> - Comprehension and Collaboration: Pose and respond to specific questions by making comments that contribute to the discussion and elaborate on the remarks of others.</w:t>
            </w:r>
          </w:p>
          <w:p w14:paraId="33BC64A4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</w:p>
          <w:p w14:paraId="25EDC7C1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b/>
                <w:bCs/>
                <w:color w:val="222222"/>
                <w:szCs w:val="27"/>
              </w:rPr>
              <w:t>CC.5.SL.1d</w:t>
            </w:r>
            <w:r w:rsidRPr="00817073">
              <w:rPr>
                <w:rFonts w:ascii="Times" w:hAnsi="Times"/>
                <w:color w:val="222222"/>
                <w:szCs w:val="27"/>
              </w:rPr>
              <w:t> - Comprehension and Collaboration: Review the key ideas expressed and draw conclusions in light of information and knowledge gained from the discussions.</w:t>
            </w:r>
          </w:p>
          <w:p w14:paraId="0F0681EB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07B2D629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437B9C09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Rules</w:t>
            </w:r>
          </w:p>
          <w:p w14:paraId="781DCE8C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Procedures</w:t>
            </w:r>
          </w:p>
          <w:p w14:paraId="2A89C36D" w14:textId="77777777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817073">
              <w:rPr>
                <w:rFonts w:ascii="Times" w:hAnsi="Times"/>
                <w:color w:val="222222"/>
                <w:szCs w:val="27"/>
              </w:rPr>
              <w:t>Expectations</w:t>
            </w:r>
          </w:p>
          <w:p w14:paraId="72CEA8CD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60461A34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7D2EAC5E" w14:textId="44E8B6CF" w:rsidR="005E6615" w:rsidRPr="00817073" w:rsidRDefault="005E6615" w:rsidP="00986CAD">
            <w:pPr>
              <w:rPr>
                <w:rFonts w:ascii="Times" w:hAnsi="Times"/>
                <w:sz w:val="18"/>
                <w:szCs w:val="20"/>
              </w:rPr>
            </w:pPr>
            <w:r w:rsidRPr="00817073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demonstrate and follow the Library rules.</w:t>
            </w:r>
          </w:p>
        </w:tc>
        <w:tc>
          <w:tcPr>
            <w:tcW w:w="2160" w:type="dxa"/>
            <w:shd w:val="clear" w:color="auto" w:fill="auto"/>
          </w:tcPr>
          <w:p w14:paraId="02978192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3-5</w:t>
            </w:r>
          </w:p>
          <w:p w14:paraId="035923CF" w14:textId="1F68A343" w:rsidR="005E6615" w:rsidRDefault="005E6615" w:rsidP="001431F5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Century Gothic" w:hAnsi="Century Gothic"/>
                <w:b/>
                <w:i/>
                <w:sz w:val="14"/>
                <w:szCs w:val="16"/>
              </w:rPr>
              <w:t xml:space="preserve"> </w:t>
            </w: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LS-K12-2.1.5</w:t>
            </w:r>
            <w:r w:rsidRPr="001431F5">
              <w:rPr>
                <w:rFonts w:ascii="Times" w:hAnsi="Times"/>
                <w:color w:val="222222"/>
                <w:szCs w:val="27"/>
              </w:rPr>
              <w:t xml:space="preserve"> - Collaborate with others to exchange ideas, develop new understandings, make </w:t>
            </w:r>
            <w:proofErr w:type="gramStart"/>
            <w:r w:rsidRPr="001431F5">
              <w:rPr>
                <w:rFonts w:ascii="Times" w:hAnsi="Times"/>
                <w:color w:val="222222"/>
                <w:szCs w:val="27"/>
              </w:rPr>
              <w:t>decisions</w:t>
            </w:r>
            <w:proofErr w:type="gramEnd"/>
            <w:r w:rsidRPr="001431F5">
              <w:rPr>
                <w:rFonts w:ascii="Times" w:hAnsi="Times"/>
                <w:color w:val="222222"/>
                <w:szCs w:val="27"/>
              </w:rPr>
              <w:t xml:space="preserve"> and solve problems.</w:t>
            </w:r>
          </w:p>
          <w:p w14:paraId="06BB7798" w14:textId="77777777" w:rsidR="005E6615" w:rsidRPr="001431F5" w:rsidRDefault="005E6615" w:rsidP="001431F5">
            <w:pPr>
              <w:rPr>
                <w:rFonts w:ascii="Times" w:hAnsi="Times"/>
                <w:color w:val="222222"/>
                <w:szCs w:val="27"/>
              </w:rPr>
            </w:pPr>
          </w:p>
          <w:p w14:paraId="0DBF7932" w14:textId="0C4C12B7" w:rsidR="005E6615" w:rsidRDefault="005E6615" w:rsidP="001431F5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CC.5.SL.1c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Pose and respond to specific questions by making comments that contribute to the discussion and elaborate on the remarks of others.</w:t>
            </w:r>
          </w:p>
          <w:p w14:paraId="60E7B29F" w14:textId="77777777" w:rsidR="005E6615" w:rsidRPr="001431F5" w:rsidRDefault="005E6615" w:rsidP="001431F5">
            <w:pPr>
              <w:rPr>
                <w:rFonts w:ascii="Times" w:hAnsi="Times"/>
                <w:color w:val="222222"/>
                <w:szCs w:val="27"/>
              </w:rPr>
            </w:pPr>
          </w:p>
          <w:p w14:paraId="0B279B74" w14:textId="2DE41C59" w:rsidR="005E6615" w:rsidRPr="00817073" w:rsidRDefault="005E6615" w:rsidP="00817073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CC.5.SL.1d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Review the key ideas expressed and draw conclusions in light of information and knowledge gained from the discussions.</w:t>
            </w:r>
          </w:p>
          <w:p w14:paraId="0952756A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B6F1FE7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6DBF6F4C" w14:textId="77777777" w:rsidR="005E6615" w:rsidRPr="001431F5" w:rsidRDefault="005E6615" w:rsidP="001431F5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Fiction</w:t>
            </w:r>
          </w:p>
          <w:p w14:paraId="641DAD72" w14:textId="77777777" w:rsidR="005E6615" w:rsidRPr="001431F5" w:rsidRDefault="005E6615" w:rsidP="001431F5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Non-Fiction</w:t>
            </w:r>
          </w:p>
          <w:p w14:paraId="6193CB8C" w14:textId="77777777" w:rsidR="005E6615" w:rsidRPr="001431F5" w:rsidRDefault="005E6615" w:rsidP="001431F5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Biography</w:t>
            </w:r>
          </w:p>
          <w:p w14:paraId="7DF4B197" w14:textId="77777777" w:rsidR="005E6615" w:rsidRPr="001431F5" w:rsidRDefault="005E6615" w:rsidP="001431F5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Reference</w:t>
            </w:r>
          </w:p>
          <w:p w14:paraId="2F4DF819" w14:textId="77777777" w:rsidR="005E6615" w:rsidRPr="001431F5" w:rsidRDefault="005E6615" w:rsidP="001431F5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Call Number</w:t>
            </w:r>
          </w:p>
          <w:p w14:paraId="5D33B5DD" w14:textId="77777777" w:rsidR="005E6615" w:rsidRPr="001431F5" w:rsidRDefault="005E6615" w:rsidP="001431F5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Dewey Decimal System</w:t>
            </w:r>
          </w:p>
          <w:p w14:paraId="3127BAD3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3204C97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5C36FA01" w14:textId="77777777" w:rsidR="005E6615" w:rsidRDefault="005E6615" w:rsidP="00986C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56DFA86A" w14:textId="77777777" w:rsidR="005E6615" w:rsidRPr="001431F5" w:rsidRDefault="005E6615" w:rsidP="001431F5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define various library terms and resources.</w:t>
            </w:r>
          </w:p>
          <w:p w14:paraId="4421F1E6" w14:textId="77777777" w:rsidR="005E6615" w:rsidRPr="009679B6" w:rsidRDefault="005E6615" w:rsidP="00817073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549CFDB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3-5</w:t>
            </w:r>
          </w:p>
          <w:p w14:paraId="48E467C4" w14:textId="77777777" w:rsidR="005E661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LS-K12-2.1.5</w:t>
            </w:r>
            <w:r w:rsidRPr="001431F5">
              <w:rPr>
                <w:rFonts w:ascii="Times" w:hAnsi="Times"/>
                <w:color w:val="222222"/>
                <w:szCs w:val="27"/>
              </w:rPr>
              <w:t xml:space="preserve"> - Collaborate with others to exchange ideas, develop new understandings, make </w:t>
            </w:r>
            <w:proofErr w:type="gramStart"/>
            <w:r w:rsidRPr="001431F5">
              <w:rPr>
                <w:rFonts w:ascii="Times" w:hAnsi="Times"/>
                <w:color w:val="222222"/>
                <w:szCs w:val="27"/>
              </w:rPr>
              <w:t>decisions</w:t>
            </w:r>
            <w:proofErr w:type="gramEnd"/>
            <w:r w:rsidRPr="001431F5">
              <w:rPr>
                <w:rFonts w:ascii="Times" w:hAnsi="Times"/>
                <w:color w:val="222222"/>
                <w:szCs w:val="27"/>
              </w:rPr>
              <w:t xml:space="preserve"> and solve problems.</w:t>
            </w:r>
          </w:p>
          <w:p w14:paraId="7D6DB486" w14:textId="77777777" w:rsidR="005E6615" w:rsidRPr="001431F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</w:p>
          <w:p w14:paraId="74B36F37" w14:textId="77777777" w:rsidR="005E661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CC.5.SL.1c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Pose and respond to specific questions by making comments that contribute to the discussion and elaborate on the remarks of others.</w:t>
            </w:r>
          </w:p>
          <w:p w14:paraId="22BE789C" w14:textId="77777777" w:rsidR="005E6615" w:rsidRPr="001431F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</w:p>
          <w:p w14:paraId="0025B43E" w14:textId="77777777" w:rsidR="005E6615" w:rsidRPr="00817073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CC.5.SL.1d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Review the key ideas expressed and draw conclusions in light of information and knowledge gained from the discussions.</w:t>
            </w:r>
          </w:p>
          <w:p w14:paraId="5BB7F373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B037C63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0FAFC6B4" w14:textId="77777777" w:rsidR="005E6615" w:rsidRPr="001431F5" w:rsidRDefault="005E6615" w:rsidP="00C360E4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Fiction</w:t>
            </w:r>
          </w:p>
          <w:p w14:paraId="65669CAA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Non-Fiction</w:t>
            </w:r>
          </w:p>
          <w:p w14:paraId="2C950538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Biography</w:t>
            </w:r>
          </w:p>
          <w:p w14:paraId="6BF5F88D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Reference</w:t>
            </w:r>
          </w:p>
          <w:p w14:paraId="564D36CD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Call Number</w:t>
            </w:r>
          </w:p>
          <w:p w14:paraId="6B3C40CB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Dewey Decimal System</w:t>
            </w:r>
          </w:p>
          <w:p w14:paraId="0FC7B43D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7B5A4C91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7F985A05" w14:textId="77777777" w:rsidR="005E6615" w:rsidRPr="001431F5" w:rsidRDefault="005E6615" w:rsidP="00C360E4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define various library terms and resources.</w:t>
            </w:r>
          </w:p>
          <w:p w14:paraId="523850A9" w14:textId="77777777" w:rsidR="005E6615" w:rsidRPr="009679B6" w:rsidRDefault="005E6615" w:rsidP="00986CAD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57B3225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Standards 3-5</w:t>
            </w:r>
          </w:p>
          <w:p w14:paraId="41807182" w14:textId="77777777" w:rsidR="005E661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LS-K12-2.1.5</w:t>
            </w:r>
            <w:r w:rsidRPr="001431F5">
              <w:rPr>
                <w:rFonts w:ascii="Times" w:hAnsi="Times"/>
                <w:color w:val="222222"/>
                <w:szCs w:val="27"/>
              </w:rPr>
              <w:t xml:space="preserve"> - Collaborate with others to exchange ideas, develop new understandings, make </w:t>
            </w:r>
            <w:proofErr w:type="gramStart"/>
            <w:r w:rsidRPr="001431F5">
              <w:rPr>
                <w:rFonts w:ascii="Times" w:hAnsi="Times"/>
                <w:color w:val="222222"/>
                <w:szCs w:val="27"/>
              </w:rPr>
              <w:t>decisions</w:t>
            </w:r>
            <w:proofErr w:type="gramEnd"/>
            <w:r w:rsidRPr="001431F5">
              <w:rPr>
                <w:rFonts w:ascii="Times" w:hAnsi="Times"/>
                <w:color w:val="222222"/>
                <w:szCs w:val="27"/>
              </w:rPr>
              <w:t xml:space="preserve"> and solve problems.</w:t>
            </w:r>
          </w:p>
          <w:p w14:paraId="778F70E6" w14:textId="77777777" w:rsidR="005E6615" w:rsidRPr="001431F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</w:p>
          <w:p w14:paraId="54EB2CA0" w14:textId="77777777" w:rsidR="005E661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CC.5.SL.1c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Pose and respond to specific questions by making comments that contribute to the discussion and elaborate on the remarks of others.</w:t>
            </w:r>
          </w:p>
          <w:p w14:paraId="5D1BE6BE" w14:textId="77777777" w:rsidR="005E6615" w:rsidRPr="001431F5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</w:p>
          <w:p w14:paraId="126FE117" w14:textId="77777777" w:rsidR="005E6615" w:rsidRPr="00817073" w:rsidRDefault="005E6615" w:rsidP="00C360E4">
            <w:pPr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b/>
                <w:bCs/>
                <w:color w:val="222222"/>
                <w:szCs w:val="27"/>
              </w:rPr>
              <w:t>CC.5.SL.1d</w:t>
            </w:r>
            <w:r w:rsidRPr="001431F5">
              <w:rPr>
                <w:rFonts w:ascii="Times" w:hAnsi="Times"/>
                <w:color w:val="222222"/>
                <w:szCs w:val="27"/>
              </w:rPr>
              <w:t> - Comprehension and Collaboration: Review the key ideas expressed and draw conclusions in light of information and knowledge gained from the discussions.</w:t>
            </w:r>
          </w:p>
          <w:p w14:paraId="723F8B9B" w14:textId="77777777" w:rsidR="005E6615" w:rsidRPr="00C360E4" w:rsidRDefault="005E6615" w:rsidP="00986CAD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ADBB52B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Vocabulary:</w:t>
            </w:r>
          </w:p>
          <w:p w14:paraId="018EA249" w14:textId="77777777" w:rsidR="005E6615" w:rsidRPr="001431F5" w:rsidRDefault="005E6615" w:rsidP="00C360E4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Fiction</w:t>
            </w:r>
          </w:p>
          <w:p w14:paraId="57F48BC8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Non-Fiction</w:t>
            </w:r>
          </w:p>
          <w:p w14:paraId="5BA35983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Biography</w:t>
            </w:r>
          </w:p>
          <w:p w14:paraId="24ADE470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Reference</w:t>
            </w:r>
          </w:p>
          <w:p w14:paraId="3E215B1A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Call Number</w:t>
            </w:r>
          </w:p>
          <w:p w14:paraId="20B0DA0D" w14:textId="77777777" w:rsidR="005E6615" w:rsidRPr="001431F5" w:rsidRDefault="005E6615" w:rsidP="00C360E4">
            <w:pPr>
              <w:shd w:val="clear" w:color="auto" w:fill="FFFFFF"/>
              <w:rPr>
                <w:rFonts w:ascii="Times" w:hAnsi="Times"/>
                <w:color w:val="222222"/>
                <w:szCs w:val="27"/>
              </w:rPr>
            </w:pPr>
            <w:r w:rsidRPr="001431F5">
              <w:rPr>
                <w:rFonts w:ascii="Times" w:hAnsi="Times"/>
                <w:color w:val="222222"/>
                <w:szCs w:val="27"/>
              </w:rPr>
              <w:t>Dewey Decimal System</w:t>
            </w:r>
          </w:p>
          <w:p w14:paraId="29C1EFD7" w14:textId="77777777" w:rsidR="005E6615" w:rsidRPr="00682F81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12C27ADD" w14:textId="77777777" w:rsidR="005E6615" w:rsidRDefault="005E6615" w:rsidP="00986CA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2F81">
              <w:rPr>
                <w:rFonts w:ascii="Century Gothic" w:hAnsi="Century Gothic"/>
                <w:b/>
                <w:i/>
                <w:sz w:val="16"/>
                <w:szCs w:val="16"/>
              </w:rPr>
              <w:t>Targets:</w:t>
            </w:r>
          </w:p>
          <w:p w14:paraId="49F02C4D" w14:textId="77777777" w:rsidR="005E6615" w:rsidRPr="001431F5" w:rsidRDefault="005E6615" w:rsidP="00C360E4">
            <w:pPr>
              <w:rPr>
                <w:rFonts w:ascii="Times" w:hAnsi="Times"/>
                <w:sz w:val="18"/>
                <w:szCs w:val="20"/>
              </w:rPr>
            </w:pPr>
            <w:r w:rsidRPr="001431F5">
              <w:rPr>
                <w:rFonts w:ascii="Times" w:hAnsi="Times"/>
                <w:color w:val="222222"/>
                <w:szCs w:val="27"/>
                <w:shd w:val="clear" w:color="auto" w:fill="FFFFFF"/>
              </w:rPr>
              <w:t>I can define various library terms and resources.</w:t>
            </w:r>
          </w:p>
          <w:p w14:paraId="101ACDF2" w14:textId="77777777" w:rsidR="005E6615" w:rsidRPr="00584DAB" w:rsidRDefault="005E6615" w:rsidP="00986CAD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615" w:rsidRPr="00937EFF" w14:paraId="7A759B12" w14:textId="77777777" w:rsidTr="00986CAD">
        <w:trPr>
          <w:cantSplit/>
          <w:trHeight w:val="2870"/>
        </w:trPr>
        <w:tc>
          <w:tcPr>
            <w:tcW w:w="900" w:type="dxa"/>
            <w:shd w:val="clear" w:color="auto" w:fill="auto"/>
            <w:textDirection w:val="btLr"/>
            <w:vAlign w:val="center"/>
          </w:tcPr>
          <w:p w14:paraId="2215FC73" w14:textId="77777777" w:rsidR="005E6615" w:rsidRPr="00937EFF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7EFF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Delivery Method/Assessments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K-2</w:t>
            </w:r>
          </w:p>
        </w:tc>
        <w:tc>
          <w:tcPr>
            <w:tcW w:w="2160" w:type="dxa"/>
            <w:shd w:val="clear" w:color="auto" w:fill="auto"/>
          </w:tcPr>
          <w:p w14:paraId="4082963A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6CCA0FBA" w14:textId="77777777" w:rsidR="005E6615" w:rsidRPr="006833F9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1ECA388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4EE834F1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3D43D27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6DEE4C6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69F56966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06D95C94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5BC14A2B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21473A8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449C0309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02D5580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5635D22F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69CD483D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03592CF9" w14:textId="77777777" w:rsidR="005E6615" w:rsidRPr="006833F9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833F9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0F1EF3A6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6833F9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3175DAB5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11541C76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62D49203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0FF2714F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62F18C9C" w14:textId="77777777" w:rsidR="005E6615" w:rsidRPr="00937EFF" w:rsidRDefault="005E6615" w:rsidP="006833F9">
            <w:pPr>
              <w:rPr>
                <w:rFonts w:ascii="Century Gothic" w:hAnsi="Century Gothic"/>
                <w:b/>
              </w:rPr>
            </w:pPr>
            <w:r w:rsidRPr="006833F9">
              <w:rPr>
                <w:rFonts w:ascii="Century Gothic" w:hAnsi="Century Gothic"/>
                <w:sz w:val="18"/>
                <w:szCs w:val="18"/>
                <w:highlight w:val="yellow"/>
              </w:rPr>
              <w:t>Work Sample</w:t>
            </w:r>
          </w:p>
        </w:tc>
        <w:tc>
          <w:tcPr>
            <w:tcW w:w="1980" w:type="dxa"/>
            <w:shd w:val="clear" w:color="auto" w:fill="auto"/>
          </w:tcPr>
          <w:p w14:paraId="67AC1D41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50EB259F" w14:textId="77777777" w:rsidR="005E6615" w:rsidRPr="006833F9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680F2AE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28ED366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2F4D1BD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3C3285D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794638F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16033E3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15773EC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1AAFBD2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62F8FDE6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31543F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5079B9BF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68D7AB74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34D95D87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11E5DC76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3A475B3B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5E83C165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7F9F2D28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18946633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10216003" w14:textId="77777777" w:rsidR="005E6615" w:rsidRPr="00937EFF" w:rsidRDefault="005E6615" w:rsidP="000D58A8">
            <w:pPr>
              <w:rPr>
                <w:rFonts w:ascii="Century Gothic" w:hAnsi="Century Gothic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Work Sample</w:t>
            </w:r>
          </w:p>
        </w:tc>
        <w:tc>
          <w:tcPr>
            <w:tcW w:w="2160" w:type="dxa"/>
            <w:shd w:val="clear" w:color="auto" w:fill="auto"/>
          </w:tcPr>
          <w:p w14:paraId="6B6D1061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521A4968" w14:textId="77777777" w:rsidR="005E6615" w:rsidRPr="006833F9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557EF17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833F9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02028EDF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372FA14F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394C1231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3662BF0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0546AE6F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039E91B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75491EE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11345732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01DEA0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02C66237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0FB29367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50CD8B78" w14:textId="77777777" w:rsidR="005E6615" w:rsidRPr="000D58A8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786C5C26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70180AA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655E65D6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7175BE99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4D1DD716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0CD1493A" w14:textId="77777777" w:rsidR="005E6615" w:rsidRPr="00937EFF" w:rsidRDefault="005E6615" w:rsidP="000D58A8">
            <w:pPr>
              <w:rPr>
                <w:rFonts w:ascii="Century Gothic" w:hAnsi="Century Gothic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Work Sample</w:t>
            </w:r>
          </w:p>
        </w:tc>
        <w:tc>
          <w:tcPr>
            <w:tcW w:w="2070" w:type="dxa"/>
            <w:shd w:val="clear" w:color="auto" w:fill="auto"/>
          </w:tcPr>
          <w:p w14:paraId="53F2EE91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29B708DE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6DDBFE7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Reading</w:t>
            </w:r>
          </w:p>
          <w:p w14:paraId="2BBE28E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3934ABCB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34AF5E3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Hands-on</w:t>
            </w:r>
          </w:p>
          <w:p w14:paraId="46BE4B2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0D561BF2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3B7AC14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6F5644CB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5B9A04D3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EB7EDD7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312C2D1E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06CBB3D7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4FBEEDB6" w14:textId="77777777" w:rsidR="005E6615" w:rsidRPr="000D58A8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6AB23834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522321F8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28DB0355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751B9E5B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Multiple Choice</w:t>
            </w:r>
          </w:p>
          <w:p w14:paraId="3F96F807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1DB5FED5" w14:textId="77777777" w:rsidR="005E6615" w:rsidRPr="00937EFF" w:rsidRDefault="005E6615" w:rsidP="000D58A8">
            <w:pPr>
              <w:rPr>
                <w:rFonts w:ascii="Century Gothic" w:hAnsi="Century Gothic"/>
                <w:b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Work Sample</w:t>
            </w:r>
          </w:p>
        </w:tc>
        <w:tc>
          <w:tcPr>
            <w:tcW w:w="2070" w:type="dxa"/>
            <w:shd w:val="clear" w:color="auto" w:fill="auto"/>
          </w:tcPr>
          <w:p w14:paraId="69FE067F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514C1D2A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7007A4BA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704776EB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00A9FF4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14B1E0B1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0705A0C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7DF4986F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2B88E91A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3E63559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03D7AF8B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4761CA0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4234D149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7F4DA8F8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61582EEC" w14:textId="77777777" w:rsidR="005E6615" w:rsidRPr="000D58A8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0F0D0541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0D58A8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018F4936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70F851BD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0164B78D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0FE24CDB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77AB1C9D" w14:textId="77777777" w:rsidR="005E6615" w:rsidRPr="00937EFF" w:rsidRDefault="005E6615" w:rsidP="000D58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</w:tr>
      <w:tr w:rsidR="005E6615" w:rsidRPr="00937EFF" w14:paraId="1D321A12" w14:textId="77777777" w:rsidTr="00986CAD">
        <w:trPr>
          <w:cantSplit/>
          <w:trHeight w:val="3788"/>
        </w:trPr>
        <w:tc>
          <w:tcPr>
            <w:tcW w:w="900" w:type="dxa"/>
            <w:shd w:val="clear" w:color="auto" w:fill="auto"/>
            <w:textDirection w:val="btLr"/>
            <w:vAlign w:val="center"/>
          </w:tcPr>
          <w:p w14:paraId="0CCAF6A8" w14:textId="77777777" w:rsidR="005E6615" w:rsidRPr="00937EFF" w:rsidRDefault="005E6615" w:rsidP="00986CAD">
            <w:pPr>
              <w:ind w:left="-108" w:right="-1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37EFF">
              <w:rPr>
                <w:rFonts w:ascii="Century Gothic" w:hAnsi="Century Gothic"/>
                <w:b/>
                <w:sz w:val="28"/>
                <w:szCs w:val="28"/>
              </w:rPr>
              <w:t>Delivery Method/Assessments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3-5</w:t>
            </w:r>
          </w:p>
        </w:tc>
        <w:tc>
          <w:tcPr>
            <w:tcW w:w="2160" w:type="dxa"/>
            <w:shd w:val="clear" w:color="auto" w:fill="auto"/>
          </w:tcPr>
          <w:p w14:paraId="61653AE9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0391D91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4635B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0D42C032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4635B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54D3FA6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633A431E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4D2DBFD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6F25BB86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1597FFC4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033BADE4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238AB356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4635B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1B0EA3DE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B139EB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79079DA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3438BD41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7FC1447F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74635B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346DACD4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74635B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6E8C220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110308D1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74635B">
              <w:rPr>
                <w:rFonts w:ascii="Century Gothic" w:hAnsi="Century Gothic"/>
                <w:sz w:val="18"/>
                <w:szCs w:val="18"/>
                <w:highlight w:val="yellow"/>
              </w:rPr>
              <w:t>Short Answer</w:t>
            </w:r>
          </w:p>
          <w:p w14:paraId="3C76077A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1709AD16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6941EFB2" w14:textId="77777777" w:rsidR="005E6615" w:rsidRPr="003D235D" w:rsidRDefault="005E6615" w:rsidP="00986CAD">
            <w:pP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  <w:tc>
          <w:tcPr>
            <w:tcW w:w="1980" w:type="dxa"/>
            <w:shd w:val="clear" w:color="auto" w:fill="auto"/>
          </w:tcPr>
          <w:p w14:paraId="21955D2D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7A245532" w14:textId="77777777" w:rsidR="005E6615" w:rsidRPr="007B04DF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</w:pPr>
            <w:r w:rsidRPr="007B04DF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5EE554C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B04DF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Reading</w:t>
            </w:r>
          </w:p>
          <w:p w14:paraId="1EF31D3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6FB440D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71282FA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2DB7FDE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0693FBE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7633B23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3848FE5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B04DF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6352FE8A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1FBDC4A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363EA26E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1BEA1B80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7F2DB731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7B04DF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17D9CDC3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7B04DF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19B7682A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2C23E12F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77829E50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690065E3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4F5194FF" w14:textId="77777777" w:rsidR="005E6615" w:rsidRPr="003D235D" w:rsidRDefault="005E6615" w:rsidP="00986CAD">
            <w:pP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  <w:tc>
          <w:tcPr>
            <w:tcW w:w="2160" w:type="dxa"/>
            <w:shd w:val="clear" w:color="auto" w:fill="auto"/>
          </w:tcPr>
          <w:p w14:paraId="07CDEB2F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01C416CF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986CA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5AABC78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Reading</w:t>
            </w:r>
          </w:p>
          <w:p w14:paraId="0B129F6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647ADC1B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585AEAE6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Hands-on</w:t>
            </w:r>
          </w:p>
          <w:p w14:paraId="32F2536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986CA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Small Group</w:t>
            </w:r>
          </w:p>
          <w:p w14:paraId="15761B5E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Partners</w:t>
            </w:r>
          </w:p>
          <w:p w14:paraId="6F04982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1E4EC49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Whole Group</w:t>
            </w:r>
          </w:p>
          <w:p w14:paraId="4ED80727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0975582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58B83D1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2F0D2FB1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27EB6EF2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86CAD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0E0C04FF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86CAD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7E285E42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6DB50FF2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Short Answer</w:t>
            </w:r>
          </w:p>
          <w:p w14:paraId="5631AE6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86CAD">
              <w:rPr>
                <w:rFonts w:ascii="Century Gothic" w:hAnsi="Century Gothic"/>
                <w:sz w:val="18"/>
                <w:szCs w:val="18"/>
                <w:highlight w:val="yellow"/>
              </w:rPr>
              <w:t>Multiple Choice</w:t>
            </w:r>
          </w:p>
          <w:p w14:paraId="4AFD5AA6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748B5DFB" w14:textId="77777777" w:rsidR="005E6615" w:rsidRPr="00937EFF" w:rsidRDefault="005E6615" w:rsidP="00986CAD">
            <w:pP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  <w:tc>
          <w:tcPr>
            <w:tcW w:w="2070" w:type="dxa"/>
            <w:shd w:val="clear" w:color="auto" w:fill="auto"/>
          </w:tcPr>
          <w:p w14:paraId="21A1518F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44C299AA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788DE9DE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Reading</w:t>
            </w:r>
          </w:p>
          <w:p w14:paraId="7751E50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1BCD2A3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28D981FC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49291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Hands-on</w:t>
            </w:r>
          </w:p>
          <w:p w14:paraId="3B5C59A5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60E7D227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49291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Partners</w:t>
            </w:r>
          </w:p>
          <w:p w14:paraId="3875F96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20ED0EE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Whole Group</w:t>
            </w:r>
          </w:p>
          <w:p w14:paraId="41626A45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93C08A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7A4E686A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2D089522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3D4DFF1C" w14:textId="77777777" w:rsidR="005E6615" w:rsidRPr="0049291D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7440B321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7124F0A5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3130ED4B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Short Answer</w:t>
            </w:r>
          </w:p>
          <w:p w14:paraId="3D0C19C2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1444F435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345948BB" w14:textId="77777777" w:rsidR="005E6615" w:rsidRPr="00937EFF" w:rsidRDefault="005E6615" w:rsidP="00986CAD">
            <w:pP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  <w:tc>
          <w:tcPr>
            <w:tcW w:w="2070" w:type="dxa"/>
            <w:shd w:val="clear" w:color="auto" w:fill="auto"/>
          </w:tcPr>
          <w:p w14:paraId="6047FF9B" w14:textId="77777777" w:rsidR="005E6615" w:rsidRPr="00682F81" w:rsidRDefault="005E6615" w:rsidP="00986CAD">
            <w:pPr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Delivery Method:</w:t>
            </w:r>
          </w:p>
          <w:p w14:paraId="4525B6B3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0D58A8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Discussion</w:t>
            </w:r>
          </w:p>
          <w:p w14:paraId="52DEBF4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Reading</w:t>
            </w:r>
          </w:p>
          <w:p w14:paraId="465BEC5E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Audio visual</w:t>
            </w:r>
          </w:p>
          <w:p w14:paraId="4F879E2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Demo/Model</w:t>
            </w:r>
          </w:p>
          <w:p w14:paraId="20CA1282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49291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Hands-on</w:t>
            </w:r>
          </w:p>
          <w:p w14:paraId="0334D9C0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Small Group</w:t>
            </w:r>
          </w:p>
          <w:p w14:paraId="1D924A08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49291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Partners</w:t>
            </w:r>
          </w:p>
          <w:p w14:paraId="102EDFFD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3D235D">
              <w:rPr>
                <w:rFonts w:ascii="Century Gothic" w:hAnsi="Century Gothic" w:cs="Arial"/>
                <w:i/>
                <w:iCs/>
                <w:sz w:val="18"/>
                <w:szCs w:val="18"/>
              </w:rPr>
              <w:t>Independent</w:t>
            </w:r>
          </w:p>
          <w:p w14:paraId="7153B789" w14:textId="77777777" w:rsidR="005E6615" w:rsidRPr="003D235D" w:rsidRDefault="005E6615" w:rsidP="00986CAD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49291D">
              <w:rPr>
                <w:rFonts w:ascii="Century Gothic" w:hAnsi="Century Gothic" w:cs="Arial"/>
                <w:i/>
                <w:iCs/>
                <w:sz w:val="18"/>
                <w:szCs w:val="18"/>
                <w:highlight w:val="cyan"/>
              </w:rPr>
              <w:t>Whole Group</w:t>
            </w:r>
          </w:p>
          <w:p w14:paraId="33B4FFAD" w14:textId="77777777" w:rsidR="005E6615" w:rsidRDefault="005E6615" w:rsidP="00986C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C161E5" w14:textId="77777777" w:rsidR="005E6615" w:rsidRPr="00682F81" w:rsidRDefault="005E6615" w:rsidP="00986CA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682F81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Formative &amp; Summative Assessment</w:t>
            </w:r>
          </w:p>
          <w:p w14:paraId="32D5640F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Flashbacks</w:t>
            </w:r>
          </w:p>
          <w:p w14:paraId="3F6C736F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Exit Slip</w:t>
            </w:r>
          </w:p>
          <w:p w14:paraId="3E9536F3" w14:textId="77777777" w:rsidR="005E6615" w:rsidRPr="0049291D" w:rsidRDefault="005E6615" w:rsidP="00986CA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Oral Questions</w:t>
            </w:r>
          </w:p>
          <w:p w14:paraId="7D69E902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Teacher Observation</w:t>
            </w:r>
          </w:p>
          <w:p w14:paraId="631CDEAC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Pop Quiz</w:t>
            </w:r>
          </w:p>
          <w:p w14:paraId="65974A84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49291D">
              <w:rPr>
                <w:rFonts w:ascii="Century Gothic" w:hAnsi="Century Gothic"/>
                <w:sz w:val="18"/>
                <w:szCs w:val="18"/>
                <w:highlight w:val="yellow"/>
              </w:rPr>
              <w:t>Short Answer</w:t>
            </w:r>
          </w:p>
          <w:p w14:paraId="7812A894" w14:textId="77777777" w:rsidR="005E6615" w:rsidRPr="00937EFF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Multiple Choice</w:t>
            </w:r>
          </w:p>
          <w:p w14:paraId="7EDA34EA" w14:textId="77777777" w:rsidR="005E6615" w:rsidRDefault="005E6615" w:rsidP="00986CAD">
            <w:pPr>
              <w:rPr>
                <w:rFonts w:ascii="Century Gothic" w:hAnsi="Century Gothic"/>
                <w:sz w:val="18"/>
                <w:szCs w:val="18"/>
              </w:rPr>
            </w:pPr>
            <w:r w:rsidRPr="00937EFF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142CFEA7" w14:textId="77777777" w:rsidR="005E6615" w:rsidRPr="00937EFF" w:rsidRDefault="005E6615" w:rsidP="00986CAD">
            <w:pP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Work Sample</w:t>
            </w:r>
          </w:p>
        </w:tc>
      </w:tr>
    </w:tbl>
    <w:p w14:paraId="261EF05E" w14:textId="77777777" w:rsidR="006F41C1" w:rsidRDefault="006F41C1" w:rsidP="006F41C1">
      <w:pPr>
        <w:widowControl w:val="0"/>
        <w:rPr>
          <w:highlight w:val="lightGray"/>
        </w:rPr>
      </w:pPr>
    </w:p>
    <w:p w14:paraId="0BF81919" w14:textId="77777777" w:rsidR="006F41C1" w:rsidRDefault="006F41C1" w:rsidP="006F41C1">
      <w:pPr>
        <w:widowControl w:val="0"/>
        <w:rPr>
          <w:highlight w:val="lightGray"/>
        </w:rPr>
      </w:pPr>
    </w:p>
    <w:p w14:paraId="47E78A7B" w14:textId="77777777" w:rsidR="006F41C1" w:rsidRDefault="006F41C1" w:rsidP="006F41C1">
      <w:pPr>
        <w:widowControl w:val="0"/>
        <w:rPr>
          <w:highlight w:val="lightGray"/>
        </w:rPr>
      </w:pPr>
      <w:r>
        <w:rPr>
          <w:highlight w:val="lightGray"/>
        </w:rPr>
        <w:t>*****See Spec. Ed. Related Arts Folder in room for accommodations.</w:t>
      </w:r>
    </w:p>
    <w:p w14:paraId="18B86594" w14:textId="77777777" w:rsidR="00986CAD" w:rsidRDefault="00986CAD"/>
    <w:sectPr w:rsidR="00986CAD" w:rsidSect="006F41C1">
      <w:pgSz w:w="12240" w:h="15840"/>
      <w:pgMar w:top="1008" w:right="360" w:bottom="100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iMurphic">
    <w:charset w:val="00"/>
    <w:family w:val="auto"/>
    <w:pitch w:val="variable"/>
    <w:sig w:usb0="00000003" w:usb1="00000000" w:usb2="0000004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1"/>
    <w:rsid w:val="00057159"/>
    <w:rsid w:val="000A10AE"/>
    <w:rsid w:val="000D00A4"/>
    <w:rsid w:val="000D58A8"/>
    <w:rsid w:val="00141581"/>
    <w:rsid w:val="001431F5"/>
    <w:rsid w:val="0030250D"/>
    <w:rsid w:val="00484D64"/>
    <w:rsid w:val="0049291D"/>
    <w:rsid w:val="004D53F2"/>
    <w:rsid w:val="005E6615"/>
    <w:rsid w:val="006833F9"/>
    <w:rsid w:val="006C4BAB"/>
    <w:rsid w:val="006F41C1"/>
    <w:rsid w:val="0074635B"/>
    <w:rsid w:val="007B04DF"/>
    <w:rsid w:val="00817073"/>
    <w:rsid w:val="008A7CD8"/>
    <w:rsid w:val="00986CAD"/>
    <w:rsid w:val="009C062F"/>
    <w:rsid w:val="00B133A7"/>
    <w:rsid w:val="00B706B9"/>
    <w:rsid w:val="00C360E4"/>
    <w:rsid w:val="00C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7D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5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5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2155</Words>
  <Characters>12284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Lupton, Allison</dc:creator>
  <cp:lastModifiedBy>Allison Sanders</cp:lastModifiedBy>
  <cp:revision>19</cp:revision>
  <cp:lastPrinted>2014-08-14T00:53:00Z</cp:lastPrinted>
  <dcterms:created xsi:type="dcterms:W3CDTF">2014-08-13T20:53:00Z</dcterms:created>
  <dcterms:modified xsi:type="dcterms:W3CDTF">2014-08-14T01:30:00Z</dcterms:modified>
</cp:coreProperties>
</file>